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16395" w14:textId="77777777" w:rsidR="00C95E1C" w:rsidRPr="009E2CDA" w:rsidRDefault="00C95E1C" w:rsidP="00CD1DEC">
      <w:pPr>
        <w:jc w:val="center"/>
        <w:rPr>
          <w:rFonts w:ascii="Goudy Old Style" w:hAnsi="Goudy Old Style"/>
          <w:b/>
          <w:sz w:val="30"/>
          <w:szCs w:val="30"/>
        </w:rPr>
      </w:pPr>
      <w:r w:rsidRPr="009E2CDA">
        <w:rPr>
          <w:rFonts w:ascii="Goudy Old Style" w:hAnsi="Goudy Old Style"/>
          <w:b/>
          <w:sz w:val="30"/>
          <w:szCs w:val="30"/>
        </w:rPr>
        <w:t>The Senior Honors Thesis: English 499</w:t>
      </w:r>
    </w:p>
    <w:p w14:paraId="3BF16396" w14:textId="77777777" w:rsidR="00C95E1C" w:rsidRPr="009E2CDA" w:rsidRDefault="009E2CDA" w:rsidP="00786DCC">
      <w:pPr>
        <w:spacing w:after="0"/>
        <w:rPr>
          <w:rFonts w:ascii="Goudy Old Style" w:hAnsi="Goudy Old Style"/>
          <w:b/>
          <w:sz w:val="6"/>
          <w:szCs w:val="6"/>
        </w:rPr>
      </w:pPr>
      <w:r>
        <w:rPr>
          <w:rFonts w:ascii="Goudy Old Style" w:hAnsi="Goudy Old Style"/>
          <w:b/>
          <w:sz w:val="21"/>
          <w:szCs w:val="21"/>
          <w:u w:val="single"/>
        </w:rPr>
        <w:br/>
      </w:r>
      <w:r w:rsidR="00C95E1C" w:rsidRPr="009E2CDA">
        <w:rPr>
          <w:rFonts w:ascii="Goudy Old Style" w:hAnsi="Goudy Old Style"/>
          <w:b/>
          <w:sz w:val="21"/>
          <w:szCs w:val="21"/>
          <w:u w:val="single"/>
        </w:rPr>
        <w:t>Q</w:t>
      </w:r>
      <w:r w:rsidR="00CD1DEC" w:rsidRPr="009E2CDA">
        <w:rPr>
          <w:rFonts w:ascii="Goudy Old Style" w:hAnsi="Goudy Old Style"/>
          <w:b/>
          <w:sz w:val="21"/>
          <w:szCs w:val="21"/>
          <w:u w:val="single"/>
        </w:rPr>
        <w:t>UALIFICATIONS</w:t>
      </w:r>
      <w:r w:rsidR="00C95E1C" w:rsidRPr="009E2CDA">
        <w:rPr>
          <w:rFonts w:ascii="Goudy Old Style" w:hAnsi="Goudy Old Style"/>
          <w:b/>
          <w:sz w:val="21"/>
          <w:szCs w:val="21"/>
        </w:rPr>
        <w:t xml:space="preserve">: </w:t>
      </w:r>
      <w:r w:rsidR="00786DCC" w:rsidRPr="009E2CDA">
        <w:rPr>
          <w:rFonts w:ascii="Goudy Old Style" w:hAnsi="Goudy Old Style"/>
          <w:b/>
          <w:sz w:val="21"/>
          <w:szCs w:val="21"/>
        </w:rPr>
        <w:br/>
      </w:r>
    </w:p>
    <w:p w14:paraId="3BF16397" w14:textId="77777777" w:rsidR="00C95E1C" w:rsidRPr="009E2CDA" w:rsidRDefault="00C95E1C" w:rsidP="00C95E1C">
      <w:pPr>
        <w:pStyle w:val="ListParagraph"/>
        <w:numPr>
          <w:ilvl w:val="0"/>
          <w:numId w:val="5"/>
        </w:numPr>
        <w:rPr>
          <w:rFonts w:ascii="Goudy Old Style" w:hAnsi="Goudy Old Style"/>
          <w:sz w:val="21"/>
          <w:szCs w:val="21"/>
        </w:rPr>
      </w:pPr>
      <w:r w:rsidRPr="009E2CDA">
        <w:rPr>
          <w:rFonts w:ascii="Goudy Old Style" w:hAnsi="Goudy Old Style"/>
          <w:sz w:val="21"/>
          <w:szCs w:val="21"/>
        </w:rPr>
        <w:t>Overall GPA of at least 3.50</w:t>
      </w:r>
    </w:p>
    <w:p w14:paraId="3BF16398" w14:textId="77777777" w:rsidR="00C95E1C" w:rsidRPr="009E2CDA" w:rsidRDefault="00C95E1C" w:rsidP="00C95E1C">
      <w:pPr>
        <w:pStyle w:val="ListParagraph"/>
        <w:numPr>
          <w:ilvl w:val="0"/>
          <w:numId w:val="5"/>
        </w:numPr>
        <w:rPr>
          <w:rFonts w:ascii="Goudy Old Style" w:hAnsi="Goudy Old Style"/>
          <w:spacing w:val="-3"/>
          <w:sz w:val="21"/>
          <w:szCs w:val="21"/>
        </w:rPr>
      </w:pPr>
      <w:r w:rsidRPr="009E2CDA">
        <w:rPr>
          <w:rFonts w:ascii="Goudy Old Style" w:hAnsi="Goudy Old Style"/>
          <w:spacing w:val="-3"/>
          <w:sz w:val="21"/>
          <w:szCs w:val="21"/>
        </w:rPr>
        <w:t xml:space="preserve">A </w:t>
      </w:r>
      <w:r w:rsidR="004B5162" w:rsidRPr="009E2CDA">
        <w:rPr>
          <w:rFonts w:ascii="Goudy Old Style" w:hAnsi="Goudy Old Style"/>
          <w:spacing w:val="-3"/>
          <w:sz w:val="21"/>
          <w:szCs w:val="21"/>
        </w:rPr>
        <w:t xml:space="preserve">scholarly </w:t>
      </w:r>
      <w:r w:rsidRPr="009E2CDA">
        <w:rPr>
          <w:rFonts w:ascii="Goudy Old Style" w:hAnsi="Goudy Old Style"/>
          <w:spacing w:val="-3"/>
          <w:sz w:val="21"/>
          <w:szCs w:val="21"/>
        </w:rPr>
        <w:t>research project or creative writing project that merits extended study</w:t>
      </w:r>
      <w:r w:rsidR="00E03329" w:rsidRPr="009E2CDA">
        <w:rPr>
          <w:rFonts w:ascii="Goudy Old Style" w:hAnsi="Goudy Old Style"/>
          <w:spacing w:val="-3"/>
          <w:sz w:val="21"/>
          <w:szCs w:val="21"/>
        </w:rPr>
        <w:t>/preparation</w:t>
      </w:r>
      <w:r w:rsidRPr="009E2CDA">
        <w:rPr>
          <w:rFonts w:ascii="Goudy Old Style" w:hAnsi="Goudy Old Style"/>
          <w:spacing w:val="-3"/>
          <w:sz w:val="21"/>
          <w:szCs w:val="21"/>
        </w:rPr>
        <w:t xml:space="preserve"> and lends itself to a longer paper </w:t>
      </w:r>
      <w:r w:rsidR="00E03329" w:rsidRPr="009E2CDA">
        <w:rPr>
          <w:rFonts w:ascii="Goudy Old Style" w:hAnsi="Goudy Old Style"/>
          <w:spacing w:val="-3"/>
          <w:sz w:val="21"/>
          <w:szCs w:val="21"/>
        </w:rPr>
        <w:t>or collection of work</w:t>
      </w:r>
      <w:r w:rsidRPr="009E2CDA">
        <w:rPr>
          <w:rFonts w:ascii="Goudy Old Style" w:hAnsi="Goudy Old Style"/>
          <w:spacing w:val="-3"/>
          <w:sz w:val="21"/>
          <w:szCs w:val="21"/>
        </w:rPr>
        <w:t xml:space="preserve"> (minimum page lengths will vary according to the type of project; see specification</w:t>
      </w:r>
      <w:r w:rsidR="004B5162" w:rsidRPr="009E2CDA">
        <w:rPr>
          <w:rFonts w:ascii="Goudy Old Style" w:hAnsi="Goudy Old Style"/>
          <w:spacing w:val="-3"/>
          <w:sz w:val="21"/>
          <w:szCs w:val="21"/>
        </w:rPr>
        <w:t>s</w:t>
      </w:r>
      <w:r w:rsidRPr="009E2CDA">
        <w:rPr>
          <w:rFonts w:ascii="Goudy Old Style" w:hAnsi="Goudy Old Style"/>
          <w:spacing w:val="-3"/>
          <w:sz w:val="21"/>
          <w:szCs w:val="21"/>
        </w:rPr>
        <w:t xml:space="preserve"> below)</w:t>
      </w:r>
    </w:p>
    <w:p w14:paraId="3BF16399" w14:textId="77777777" w:rsidR="004B5162" w:rsidRPr="009E2CDA" w:rsidRDefault="004B5162" w:rsidP="009E2CDA">
      <w:pPr>
        <w:jc w:val="center"/>
        <w:rPr>
          <w:rFonts w:ascii="Goudy Old Style" w:hAnsi="Goudy Old Style"/>
          <w:sz w:val="21"/>
          <w:szCs w:val="21"/>
        </w:rPr>
      </w:pPr>
      <w:r w:rsidRPr="009E2CDA">
        <w:rPr>
          <w:rFonts w:ascii="Goudy Old Style" w:hAnsi="Goudy Old Style"/>
          <w:b/>
          <w:sz w:val="21"/>
          <w:szCs w:val="21"/>
        </w:rPr>
        <w:t>NOTE:</w:t>
      </w:r>
      <w:r w:rsidRPr="009E2CDA">
        <w:rPr>
          <w:rFonts w:ascii="Goudy Old Style" w:hAnsi="Goudy Old Style"/>
          <w:sz w:val="21"/>
          <w:szCs w:val="21"/>
        </w:rPr>
        <w:t xml:space="preserve"> You do not have to be a member of the University Honors Program to write a departmental honors thesis.</w:t>
      </w:r>
    </w:p>
    <w:p w14:paraId="3BF1639A" w14:textId="77777777" w:rsidR="006918ED" w:rsidRPr="009E2CDA" w:rsidRDefault="002F5C5C" w:rsidP="00786DCC">
      <w:pPr>
        <w:spacing w:after="0"/>
        <w:ind w:left="360"/>
        <w:rPr>
          <w:rFonts w:ascii="Goudy Old Style" w:hAnsi="Goudy Old Style"/>
          <w:b/>
          <w:sz w:val="6"/>
          <w:szCs w:val="6"/>
        </w:rPr>
      </w:pPr>
      <w:r w:rsidRPr="009E2CDA">
        <w:rPr>
          <w:rFonts w:ascii="Goudy Old Style" w:hAnsi="Goudy Old Style"/>
          <w:b/>
          <w:sz w:val="21"/>
          <w:szCs w:val="21"/>
          <w:u w:val="single"/>
        </w:rPr>
        <w:t xml:space="preserve">The Scholarly Research Honors </w:t>
      </w:r>
      <w:r w:rsidR="00C95E1C" w:rsidRPr="009E2CDA">
        <w:rPr>
          <w:rFonts w:ascii="Goudy Old Style" w:hAnsi="Goudy Old Style"/>
          <w:b/>
          <w:sz w:val="21"/>
          <w:szCs w:val="21"/>
          <w:u w:val="single"/>
        </w:rPr>
        <w:t>Thesis</w:t>
      </w:r>
      <w:r w:rsidR="00C95E1C" w:rsidRPr="009E2CDA">
        <w:rPr>
          <w:rFonts w:ascii="Goudy Old Style" w:hAnsi="Goudy Old Style"/>
          <w:b/>
          <w:sz w:val="21"/>
          <w:szCs w:val="21"/>
        </w:rPr>
        <w:t>:</w:t>
      </w:r>
      <w:r w:rsidR="00786DCC" w:rsidRPr="009E2CDA">
        <w:rPr>
          <w:rFonts w:ascii="Goudy Old Style" w:hAnsi="Goudy Old Style"/>
          <w:b/>
          <w:sz w:val="21"/>
          <w:szCs w:val="21"/>
        </w:rPr>
        <w:br/>
      </w:r>
    </w:p>
    <w:p w14:paraId="3BF1639B" w14:textId="77777777" w:rsidR="006918ED" w:rsidRPr="009E2CDA" w:rsidRDefault="00C95E1C" w:rsidP="00CD1DEC">
      <w:pPr>
        <w:pStyle w:val="ListParagraph"/>
        <w:numPr>
          <w:ilvl w:val="0"/>
          <w:numId w:val="6"/>
        </w:numPr>
        <w:ind w:left="1080"/>
        <w:rPr>
          <w:rFonts w:ascii="Goudy Old Style" w:hAnsi="Goudy Old Style"/>
          <w:sz w:val="21"/>
          <w:szCs w:val="21"/>
        </w:rPr>
      </w:pPr>
      <w:r w:rsidRPr="009E2CDA">
        <w:rPr>
          <w:rFonts w:ascii="Goudy Old Style" w:hAnsi="Goudy Old Style"/>
          <w:sz w:val="21"/>
          <w:szCs w:val="21"/>
        </w:rPr>
        <w:t>This deeply researched thesis will be at least 50 pages in length. Honors students doing a literary project typically</w:t>
      </w:r>
      <w:r w:rsidR="00E03329" w:rsidRPr="009E2CDA">
        <w:rPr>
          <w:rFonts w:ascii="Goudy Old Style" w:hAnsi="Goudy Old Style"/>
          <w:sz w:val="21"/>
          <w:szCs w:val="21"/>
        </w:rPr>
        <w:t xml:space="preserve"> read and consult 20-30 published sources and active</w:t>
      </w:r>
      <w:r w:rsidR="00C53CC6" w:rsidRPr="009E2CDA">
        <w:rPr>
          <w:rFonts w:ascii="Goudy Old Style" w:hAnsi="Goudy Old Style"/>
          <w:sz w:val="21"/>
          <w:szCs w:val="21"/>
        </w:rPr>
        <w:t>ly</w:t>
      </w:r>
      <w:r w:rsidR="00E03329" w:rsidRPr="009E2CDA">
        <w:rPr>
          <w:rFonts w:ascii="Goudy Old Style" w:hAnsi="Goudy Old Style"/>
          <w:sz w:val="21"/>
          <w:szCs w:val="21"/>
        </w:rPr>
        <w:t xml:space="preserve"> engage and cite at least ten of these sources in the final project. These sources must be scholarly, rigorous, and up-to-date.</w:t>
      </w:r>
      <w:r w:rsidRPr="009E2CDA">
        <w:rPr>
          <w:rFonts w:ascii="Goudy Old Style" w:hAnsi="Goudy Old Style"/>
          <w:sz w:val="21"/>
          <w:szCs w:val="21"/>
        </w:rPr>
        <w:t xml:space="preserve"> </w:t>
      </w:r>
      <w:r w:rsidR="00FB607B" w:rsidRPr="009E2CDA">
        <w:rPr>
          <w:rFonts w:ascii="Goudy Old Style" w:eastAsia="MS Mincho" w:hAnsi="Goudy Old Style"/>
          <w:sz w:val="21"/>
          <w:szCs w:val="21"/>
          <w:lang w:eastAsia="ja-JP"/>
        </w:rPr>
        <w:t xml:space="preserve">The scholarly project </w:t>
      </w:r>
      <w:r w:rsidR="005B3FE5" w:rsidRPr="009E2CDA">
        <w:rPr>
          <w:rFonts w:ascii="Goudy Old Style" w:eastAsia="MS Mincho" w:hAnsi="Goudy Old Style"/>
          <w:sz w:val="21"/>
          <w:szCs w:val="21"/>
          <w:lang w:eastAsia="ja-JP"/>
        </w:rPr>
        <w:t xml:space="preserve">must </w:t>
      </w:r>
      <w:r w:rsidR="00FB607B" w:rsidRPr="009E2CDA">
        <w:rPr>
          <w:rFonts w:ascii="Goudy Old Style" w:eastAsia="MS Mincho" w:hAnsi="Goudy Old Style"/>
          <w:sz w:val="21"/>
          <w:szCs w:val="21"/>
          <w:lang w:eastAsia="ja-JP"/>
        </w:rPr>
        <w:t>represent new and original work. However,</w:t>
      </w:r>
      <w:r w:rsidR="005B3FE5" w:rsidRPr="009E2CDA">
        <w:rPr>
          <w:rFonts w:ascii="Goudy Old Style" w:eastAsia="MS Mincho" w:hAnsi="Goudy Old Style"/>
          <w:sz w:val="21"/>
          <w:szCs w:val="21"/>
          <w:lang w:eastAsia="ja-JP"/>
        </w:rPr>
        <w:t xml:space="preserve"> as long as the project significantly reframes and further develops past work, it may grow out of </w:t>
      </w:r>
      <w:r w:rsidR="00746B4F" w:rsidRPr="009E2CDA">
        <w:rPr>
          <w:rFonts w:ascii="Goudy Old Style" w:eastAsia="MS Mincho" w:hAnsi="Goudy Old Style"/>
          <w:sz w:val="21"/>
          <w:szCs w:val="21"/>
          <w:lang w:eastAsia="ja-JP"/>
        </w:rPr>
        <w:t>previous research</w:t>
      </w:r>
      <w:r w:rsidR="00FB607B" w:rsidRPr="009E2CDA">
        <w:rPr>
          <w:rFonts w:ascii="Goudy Old Style" w:eastAsia="MS Mincho" w:hAnsi="Goudy Old Style"/>
          <w:sz w:val="21"/>
          <w:szCs w:val="21"/>
          <w:lang w:eastAsia="ja-JP"/>
        </w:rPr>
        <w:t xml:space="preserve"> completed in an advanced literature course.</w:t>
      </w:r>
    </w:p>
    <w:p w14:paraId="3BF1639C" w14:textId="77777777" w:rsidR="006918ED" w:rsidRPr="009E2CDA" w:rsidRDefault="006918ED" w:rsidP="00786DCC">
      <w:pPr>
        <w:spacing w:after="0"/>
        <w:ind w:left="360"/>
        <w:rPr>
          <w:rFonts w:ascii="Goudy Old Style" w:hAnsi="Goudy Old Style"/>
          <w:b/>
          <w:sz w:val="6"/>
          <w:szCs w:val="21"/>
        </w:rPr>
      </w:pPr>
      <w:r w:rsidRPr="009E2CDA">
        <w:rPr>
          <w:rFonts w:ascii="Goudy Old Style" w:hAnsi="Goudy Old Style"/>
          <w:b/>
          <w:sz w:val="21"/>
          <w:szCs w:val="21"/>
          <w:u w:val="single"/>
        </w:rPr>
        <w:t>The Creative Honors Thesis</w:t>
      </w:r>
      <w:r w:rsidRPr="009E2CDA">
        <w:rPr>
          <w:rFonts w:ascii="Goudy Old Style" w:hAnsi="Goudy Old Style"/>
          <w:b/>
          <w:sz w:val="21"/>
          <w:szCs w:val="21"/>
        </w:rPr>
        <w:t>:</w:t>
      </w:r>
      <w:r w:rsidR="00786DCC" w:rsidRPr="009E2CDA">
        <w:rPr>
          <w:rFonts w:ascii="Goudy Old Style" w:hAnsi="Goudy Old Style"/>
          <w:b/>
          <w:sz w:val="21"/>
          <w:szCs w:val="21"/>
        </w:rPr>
        <w:br/>
      </w:r>
    </w:p>
    <w:p w14:paraId="3BF1639D" w14:textId="77777777" w:rsidR="005B3FE5" w:rsidRPr="009E2CDA" w:rsidRDefault="00E03329" w:rsidP="005B3FE5">
      <w:pPr>
        <w:pStyle w:val="ListParagraph"/>
        <w:numPr>
          <w:ilvl w:val="0"/>
          <w:numId w:val="6"/>
        </w:numPr>
        <w:ind w:left="1080"/>
        <w:rPr>
          <w:rFonts w:ascii="Goudy Old Style" w:hAnsi="Goudy Old Style"/>
          <w:sz w:val="21"/>
          <w:szCs w:val="21"/>
        </w:rPr>
      </w:pPr>
      <w:r w:rsidRPr="009E2CDA">
        <w:rPr>
          <w:rFonts w:ascii="Goudy Old Style" w:hAnsi="Goudy Old Style"/>
          <w:sz w:val="21"/>
          <w:szCs w:val="21"/>
        </w:rPr>
        <w:t>The cre</w:t>
      </w:r>
      <w:r w:rsidR="005B3FE5" w:rsidRPr="009E2CDA">
        <w:rPr>
          <w:rFonts w:ascii="Goudy Old Style" w:hAnsi="Goudy Old Style"/>
          <w:sz w:val="21"/>
          <w:szCs w:val="21"/>
        </w:rPr>
        <w:t>ative thesis is composed of t</w:t>
      </w:r>
      <w:r w:rsidR="005B3FE5" w:rsidRPr="009E2CDA">
        <w:rPr>
          <w:rFonts w:ascii="Goudy Old Style" w:eastAsia="MS Mincho" w:hAnsi="Goudy Old Style"/>
          <w:sz w:val="21"/>
          <w:szCs w:val="21"/>
          <w:lang w:eastAsia="ja-JP"/>
        </w:rPr>
        <w:t xml:space="preserve">hree </w:t>
      </w:r>
      <w:r w:rsidRPr="009E2CDA">
        <w:rPr>
          <w:rFonts w:ascii="Goudy Old Style" w:hAnsi="Goudy Old Style"/>
          <w:sz w:val="21"/>
          <w:szCs w:val="21"/>
        </w:rPr>
        <w:t>parts:</w:t>
      </w:r>
    </w:p>
    <w:p w14:paraId="3BF1639E" w14:textId="77777777" w:rsidR="005B3FE5" w:rsidRPr="009E2CDA" w:rsidRDefault="005B3FE5" w:rsidP="005B3FE5">
      <w:pPr>
        <w:pStyle w:val="ListParagraph"/>
        <w:numPr>
          <w:ilvl w:val="0"/>
          <w:numId w:val="12"/>
        </w:numPr>
        <w:rPr>
          <w:rFonts w:ascii="Goudy Old Style" w:eastAsia="MS Mincho" w:hAnsi="Goudy Old Style" w:cs="Segoe UI"/>
          <w:sz w:val="21"/>
          <w:szCs w:val="21"/>
          <w:lang w:eastAsia="ja-JP"/>
        </w:rPr>
      </w:pPr>
      <w:r w:rsidRPr="009E2CDA">
        <w:rPr>
          <w:rFonts w:ascii="Goudy Old Style" w:hAnsi="Goudy Old Style" w:cs="Segoe UI"/>
          <w:sz w:val="21"/>
          <w:szCs w:val="21"/>
        </w:rPr>
        <w:t>The proposal. A project description that explains the scope, focus,</w:t>
      </w:r>
      <w:r w:rsidRPr="009E2CDA">
        <w:rPr>
          <w:rFonts w:ascii="Goudy Old Style" w:eastAsia="MS Mincho" w:hAnsi="Goudy Old Style" w:cs="Segoe UI"/>
          <w:sz w:val="21"/>
          <w:szCs w:val="21"/>
          <w:lang w:eastAsia="ja-JP"/>
        </w:rPr>
        <w:t xml:space="preserve"> </w:t>
      </w:r>
      <w:r w:rsidRPr="009E2CDA">
        <w:rPr>
          <w:rFonts w:ascii="Goudy Old Style" w:hAnsi="Goudy Old Style" w:cs="Segoe UI"/>
          <w:sz w:val="21"/>
          <w:szCs w:val="21"/>
        </w:rPr>
        <w:t>and intent of the project; situates the project, providing an analysis of</w:t>
      </w:r>
      <w:r w:rsidRPr="009E2CDA">
        <w:rPr>
          <w:rFonts w:ascii="Goudy Old Style" w:eastAsia="MS Mincho" w:hAnsi="Goudy Old Style" w:cs="Segoe UI"/>
          <w:sz w:val="21"/>
          <w:szCs w:val="21"/>
          <w:lang w:eastAsia="ja-JP"/>
        </w:rPr>
        <w:t xml:space="preserve"> </w:t>
      </w:r>
      <w:r w:rsidRPr="009E2CDA">
        <w:rPr>
          <w:rFonts w:ascii="Goudy Old Style" w:hAnsi="Goudy Old Style" w:cs="Segoe UI"/>
          <w:sz w:val="21"/>
          <w:szCs w:val="21"/>
        </w:rPr>
        <w:t>how it engages with other contemporary works in the same genre and/or its</w:t>
      </w:r>
      <w:r w:rsidRPr="009E2CDA">
        <w:rPr>
          <w:rFonts w:ascii="Goudy Old Style" w:eastAsia="MS Mincho" w:hAnsi="Goudy Old Style" w:cs="Segoe UI"/>
          <w:sz w:val="21"/>
          <w:szCs w:val="21"/>
          <w:lang w:eastAsia="ja-JP"/>
        </w:rPr>
        <w:t xml:space="preserve"> </w:t>
      </w:r>
      <w:r w:rsidRPr="009E2CDA">
        <w:rPr>
          <w:rFonts w:ascii="Goudy Old Style" w:hAnsi="Goudy Old Style" w:cs="Segoe UI"/>
          <w:sz w:val="21"/>
          <w:szCs w:val="21"/>
        </w:rPr>
        <w:t>historical precedents.</w:t>
      </w:r>
    </w:p>
    <w:p w14:paraId="3BF1639F" w14:textId="77777777" w:rsidR="005B3FE5" w:rsidRPr="009E2CDA" w:rsidRDefault="005B3FE5" w:rsidP="005B3FE5">
      <w:pPr>
        <w:pStyle w:val="ListParagraph"/>
        <w:numPr>
          <w:ilvl w:val="0"/>
          <w:numId w:val="12"/>
        </w:numPr>
        <w:rPr>
          <w:rFonts w:ascii="Goudy Old Style" w:eastAsia="MS Mincho" w:hAnsi="Goudy Old Style" w:cs="Segoe UI"/>
          <w:sz w:val="21"/>
          <w:szCs w:val="21"/>
          <w:lang w:eastAsia="ja-JP"/>
        </w:rPr>
      </w:pPr>
      <w:r w:rsidRPr="009E2CDA">
        <w:rPr>
          <w:rFonts w:ascii="Goudy Old Style" w:hAnsi="Goudy Old Style" w:cs="Segoe UI"/>
          <w:sz w:val="21"/>
          <w:szCs w:val="21"/>
        </w:rPr>
        <w:t>The creative project. The length of the creative project will vary</w:t>
      </w:r>
      <w:r w:rsidRPr="009E2CDA">
        <w:rPr>
          <w:rFonts w:ascii="Goudy Old Style" w:eastAsia="MS Mincho" w:hAnsi="Goudy Old Style" w:cs="Segoe UI"/>
          <w:sz w:val="21"/>
          <w:szCs w:val="21"/>
          <w:lang w:eastAsia="ja-JP"/>
        </w:rPr>
        <w:t xml:space="preserve"> </w:t>
      </w:r>
      <w:r w:rsidRPr="009E2CDA">
        <w:rPr>
          <w:rFonts w:ascii="Goudy Old Style" w:hAnsi="Goudy Old Style" w:cs="Segoe UI"/>
          <w:sz w:val="21"/>
          <w:szCs w:val="21"/>
        </w:rPr>
        <w:t>according to genre: for screenplays, 90-120 pages; for prose, 20,000</w:t>
      </w:r>
      <w:r w:rsidRPr="009E2CDA">
        <w:rPr>
          <w:rFonts w:ascii="Goudy Old Style" w:eastAsia="MS Mincho" w:hAnsi="Goudy Old Style" w:cs="Segoe UI"/>
          <w:sz w:val="21"/>
          <w:szCs w:val="21"/>
          <w:lang w:eastAsia="ja-JP"/>
        </w:rPr>
        <w:t xml:space="preserve"> </w:t>
      </w:r>
      <w:r w:rsidRPr="009E2CDA">
        <w:rPr>
          <w:rFonts w:ascii="Goudy Old Style" w:hAnsi="Goudy Old Style" w:cs="Segoe UI"/>
          <w:sz w:val="21"/>
          <w:szCs w:val="21"/>
        </w:rPr>
        <w:t>words; for poetry, 25-30 pages.</w:t>
      </w:r>
    </w:p>
    <w:p w14:paraId="3BF163A0" w14:textId="77777777" w:rsidR="005B3FE5" w:rsidRPr="009E2CDA" w:rsidRDefault="005B3FE5" w:rsidP="005B3FE5">
      <w:pPr>
        <w:pStyle w:val="ListParagraph"/>
        <w:numPr>
          <w:ilvl w:val="0"/>
          <w:numId w:val="12"/>
        </w:numPr>
        <w:rPr>
          <w:rFonts w:ascii="Goudy Old Style" w:eastAsia="MS Mincho" w:hAnsi="Goudy Old Style" w:cs="Segoe UI"/>
          <w:sz w:val="21"/>
          <w:szCs w:val="21"/>
          <w:lang w:eastAsia="ja-JP"/>
        </w:rPr>
      </w:pPr>
      <w:r w:rsidRPr="009E2CDA">
        <w:rPr>
          <w:rFonts w:ascii="Goudy Old Style" w:hAnsi="Goudy Old Style" w:cs="Segoe UI"/>
          <w:sz w:val="21"/>
          <w:szCs w:val="21"/>
        </w:rPr>
        <w:t xml:space="preserve">A </w:t>
      </w:r>
      <w:proofErr w:type="gramStart"/>
      <w:r w:rsidRPr="009E2CDA">
        <w:rPr>
          <w:rFonts w:ascii="Goudy Old Style" w:hAnsi="Goudy Old Style" w:cs="Segoe UI"/>
          <w:sz w:val="21"/>
          <w:szCs w:val="21"/>
        </w:rPr>
        <w:t>10</w:t>
      </w:r>
      <w:r w:rsidRPr="009E2CDA">
        <w:rPr>
          <w:rFonts w:ascii="Goudy Old Style" w:eastAsia="MS Mincho" w:hAnsi="Goudy Old Style" w:cs="Segoe UI"/>
          <w:sz w:val="21"/>
          <w:szCs w:val="21"/>
          <w:lang w:eastAsia="ja-JP"/>
        </w:rPr>
        <w:t xml:space="preserve"> </w:t>
      </w:r>
      <w:r w:rsidRPr="009E2CDA">
        <w:rPr>
          <w:rFonts w:ascii="Goudy Old Style" w:hAnsi="Goudy Old Style" w:cs="Segoe UI"/>
          <w:sz w:val="21"/>
          <w:szCs w:val="21"/>
        </w:rPr>
        <w:t>page</w:t>
      </w:r>
      <w:proofErr w:type="gramEnd"/>
      <w:r w:rsidRPr="009E2CDA">
        <w:rPr>
          <w:rFonts w:ascii="Goudy Old Style" w:hAnsi="Goudy Old Style" w:cs="Segoe UI"/>
          <w:sz w:val="21"/>
          <w:szCs w:val="21"/>
        </w:rPr>
        <w:t xml:space="preserve"> critical introduction. Honors students doing a creativ</w:t>
      </w:r>
      <w:r w:rsidRPr="009E2CDA">
        <w:rPr>
          <w:rFonts w:ascii="Goudy Old Style" w:eastAsia="MS Mincho" w:hAnsi="Goudy Old Style" w:cs="Segoe UI"/>
          <w:sz w:val="21"/>
          <w:szCs w:val="21"/>
          <w:lang w:eastAsia="ja-JP"/>
        </w:rPr>
        <w:t xml:space="preserve">e </w:t>
      </w:r>
      <w:r w:rsidRPr="009E2CDA">
        <w:rPr>
          <w:rFonts w:ascii="Goudy Old Style" w:hAnsi="Goudy Old Style" w:cs="Segoe UI"/>
          <w:sz w:val="21"/>
          <w:szCs w:val="21"/>
        </w:rPr>
        <w:t xml:space="preserve">writing project typically </w:t>
      </w:r>
      <w:r w:rsidRPr="009E2CDA">
        <w:rPr>
          <w:rFonts w:ascii="Goudy Old Style" w:eastAsia="MS Mincho" w:hAnsi="Goudy Old Style" w:cs="Segoe UI"/>
          <w:sz w:val="21"/>
          <w:szCs w:val="21"/>
          <w:lang w:eastAsia="ja-JP"/>
        </w:rPr>
        <w:t>compile a reading list of at least</w:t>
      </w:r>
      <w:r w:rsidR="00746B4F" w:rsidRPr="009E2CDA">
        <w:rPr>
          <w:rFonts w:ascii="Goudy Old Style" w:eastAsia="MS Mincho" w:hAnsi="Goudy Old Style" w:cs="Segoe UI"/>
          <w:sz w:val="21"/>
          <w:szCs w:val="21"/>
          <w:lang w:eastAsia="ja-JP"/>
        </w:rPr>
        <w:t xml:space="preserve"> ten sources to consult </w:t>
      </w:r>
      <w:r w:rsidR="00786DCC" w:rsidRPr="009E2CDA">
        <w:rPr>
          <w:rFonts w:ascii="Goudy Old Style" w:eastAsia="MS Mincho" w:hAnsi="Goudy Old Style" w:cs="Segoe UI"/>
          <w:sz w:val="21"/>
          <w:szCs w:val="21"/>
          <w:lang w:eastAsia="ja-JP"/>
        </w:rPr>
        <w:t>i</w:t>
      </w:r>
      <w:r w:rsidRPr="009E2CDA">
        <w:rPr>
          <w:rFonts w:ascii="Goudy Old Style" w:eastAsia="MS Mincho" w:hAnsi="Goudy Old Style" w:cs="Segoe UI"/>
          <w:sz w:val="21"/>
          <w:szCs w:val="21"/>
          <w:lang w:eastAsia="ja-JP"/>
        </w:rPr>
        <w:t xml:space="preserve">n the preparation of the critical introduction and reference a significant portion of these sources in the introduction. </w:t>
      </w:r>
    </w:p>
    <w:p w14:paraId="3BF163A1" w14:textId="77777777" w:rsidR="006918ED" w:rsidRPr="009E2CDA" w:rsidRDefault="00CD1DEC" w:rsidP="006918ED">
      <w:pPr>
        <w:rPr>
          <w:rFonts w:ascii="Goudy Old Style" w:hAnsi="Goudy Old Style"/>
          <w:b/>
          <w:sz w:val="21"/>
          <w:szCs w:val="21"/>
        </w:rPr>
      </w:pPr>
      <w:r w:rsidRPr="009E2CDA">
        <w:rPr>
          <w:rFonts w:ascii="Goudy Old Style" w:hAnsi="Goudy Old Style"/>
          <w:b/>
          <w:sz w:val="8"/>
          <w:szCs w:val="8"/>
          <w:u w:val="single"/>
        </w:rPr>
        <w:br/>
      </w:r>
      <w:r w:rsidR="002F5C5C" w:rsidRPr="009E2CDA">
        <w:rPr>
          <w:rFonts w:ascii="Goudy Old Style" w:hAnsi="Goudy Old Style"/>
          <w:b/>
          <w:sz w:val="21"/>
          <w:szCs w:val="21"/>
          <w:u w:val="single"/>
        </w:rPr>
        <w:t>TIMELINE AND PROCESS</w:t>
      </w:r>
      <w:r w:rsidR="00E03329" w:rsidRPr="009E2CDA">
        <w:rPr>
          <w:rFonts w:ascii="Goudy Old Style" w:hAnsi="Goudy Old Style"/>
          <w:b/>
          <w:sz w:val="21"/>
          <w:szCs w:val="21"/>
        </w:rPr>
        <w:t>:</w:t>
      </w:r>
    </w:p>
    <w:p w14:paraId="3BF163A2" w14:textId="77777777" w:rsidR="006918ED" w:rsidRPr="009E2CDA" w:rsidRDefault="006918ED" w:rsidP="00B32395">
      <w:pPr>
        <w:spacing w:after="0"/>
        <w:rPr>
          <w:rFonts w:ascii="Goudy Old Style" w:hAnsi="Goudy Old Style"/>
          <w:sz w:val="4"/>
          <w:szCs w:val="4"/>
        </w:rPr>
      </w:pPr>
      <w:r w:rsidRPr="009E2CDA">
        <w:rPr>
          <w:rFonts w:ascii="Goudy Old Style" w:hAnsi="Goudy Old Style"/>
          <w:sz w:val="21"/>
          <w:szCs w:val="21"/>
        </w:rPr>
        <w:t>In April of the junior year, qualified students will:</w:t>
      </w:r>
      <w:r w:rsidR="00B32395" w:rsidRPr="009E2CDA">
        <w:rPr>
          <w:rFonts w:ascii="Goudy Old Style" w:hAnsi="Goudy Old Style"/>
          <w:sz w:val="21"/>
          <w:szCs w:val="21"/>
        </w:rPr>
        <w:br/>
      </w:r>
    </w:p>
    <w:p w14:paraId="3BF163A3" w14:textId="77777777" w:rsidR="006918ED" w:rsidRPr="009E2CDA" w:rsidRDefault="006918ED" w:rsidP="006918ED">
      <w:pPr>
        <w:pStyle w:val="ListParagraph"/>
        <w:numPr>
          <w:ilvl w:val="0"/>
          <w:numId w:val="2"/>
        </w:numPr>
        <w:rPr>
          <w:rFonts w:ascii="Goudy Old Style" w:hAnsi="Goudy Old Style"/>
          <w:sz w:val="21"/>
          <w:szCs w:val="21"/>
        </w:rPr>
      </w:pPr>
      <w:r w:rsidRPr="009E2CDA">
        <w:rPr>
          <w:rFonts w:ascii="Goudy Old Style" w:hAnsi="Goudy Old Style"/>
          <w:sz w:val="21"/>
          <w:szCs w:val="21"/>
        </w:rPr>
        <w:t>Attend</w:t>
      </w:r>
      <w:r w:rsidR="00CD1DEC" w:rsidRPr="009E2CDA">
        <w:rPr>
          <w:rFonts w:ascii="Goudy Old Style" w:hAnsi="Goudy Old Style"/>
          <w:sz w:val="21"/>
          <w:szCs w:val="21"/>
        </w:rPr>
        <w:t xml:space="preserve"> a</w:t>
      </w:r>
      <w:r w:rsidRPr="009E2CDA">
        <w:rPr>
          <w:rFonts w:ascii="Goudy Old Style" w:hAnsi="Goudy Old Style"/>
          <w:sz w:val="21"/>
          <w:szCs w:val="21"/>
        </w:rPr>
        <w:t xml:space="preserve"> group meeting with department chair to review requirements of the English Honors Thesis</w:t>
      </w:r>
    </w:p>
    <w:p w14:paraId="3BF163A4" w14:textId="77777777" w:rsidR="006918ED" w:rsidRPr="009E2CDA" w:rsidRDefault="006918ED" w:rsidP="006918ED">
      <w:pPr>
        <w:pStyle w:val="ListParagraph"/>
        <w:numPr>
          <w:ilvl w:val="0"/>
          <w:numId w:val="2"/>
        </w:numPr>
        <w:rPr>
          <w:rFonts w:ascii="Goudy Old Style" w:hAnsi="Goudy Old Style"/>
          <w:b/>
          <w:sz w:val="21"/>
          <w:szCs w:val="21"/>
        </w:rPr>
      </w:pPr>
      <w:r w:rsidRPr="009E2CDA">
        <w:rPr>
          <w:rFonts w:ascii="Goudy Old Style" w:hAnsi="Goudy Old Style"/>
          <w:sz w:val="21"/>
          <w:szCs w:val="21"/>
        </w:rPr>
        <w:t xml:space="preserve">Consult with possible faculty directors regarding possible thesis topics, </w:t>
      </w:r>
      <w:r w:rsidRPr="009E2CDA">
        <w:rPr>
          <w:rFonts w:ascii="Goudy Old Style" w:hAnsi="Goudy Old Style"/>
          <w:b/>
          <w:sz w:val="21"/>
          <w:szCs w:val="21"/>
        </w:rPr>
        <w:t xml:space="preserve">bearing in </w:t>
      </w:r>
      <w:r w:rsidR="00C95E1C" w:rsidRPr="009E2CDA">
        <w:rPr>
          <w:rFonts w:ascii="Goudy Old Style" w:hAnsi="Goudy Old Style"/>
          <w:b/>
          <w:sz w:val="21"/>
          <w:szCs w:val="21"/>
        </w:rPr>
        <w:t>mind that the department expect</w:t>
      </w:r>
      <w:r w:rsidRPr="009E2CDA">
        <w:rPr>
          <w:rFonts w:ascii="Goudy Old Style" w:hAnsi="Goudy Old Style"/>
          <w:b/>
          <w:sz w:val="21"/>
          <w:szCs w:val="21"/>
        </w:rPr>
        <w:t>s faculty to direct no more than ONE honors thesis</w:t>
      </w:r>
      <w:r w:rsidR="00D80C27" w:rsidRPr="009E2CDA">
        <w:rPr>
          <w:rFonts w:ascii="Goudy Old Style" w:eastAsia="MS Mincho" w:hAnsi="Goudy Old Style"/>
          <w:b/>
          <w:sz w:val="21"/>
          <w:szCs w:val="21"/>
          <w:lang w:eastAsia="ja-JP"/>
        </w:rPr>
        <w:t xml:space="preserve"> per year</w:t>
      </w:r>
    </w:p>
    <w:p w14:paraId="3BF163A5" w14:textId="77777777" w:rsidR="006918ED" w:rsidRPr="009E2CDA" w:rsidRDefault="00B32395" w:rsidP="00B32395">
      <w:pPr>
        <w:spacing w:after="0"/>
        <w:rPr>
          <w:rFonts w:ascii="Goudy Old Style" w:hAnsi="Goudy Old Style"/>
          <w:sz w:val="4"/>
          <w:szCs w:val="4"/>
        </w:rPr>
      </w:pPr>
      <w:r w:rsidRPr="009E2CDA">
        <w:rPr>
          <w:rFonts w:ascii="Goudy Old Style" w:hAnsi="Goudy Old Style"/>
          <w:sz w:val="4"/>
          <w:szCs w:val="4"/>
        </w:rPr>
        <w:br/>
      </w:r>
      <w:r w:rsidR="006918ED" w:rsidRPr="009E2CDA">
        <w:rPr>
          <w:rFonts w:ascii="Goudy Old Style" w:hAnsi="Goudy Old Style"/>
          <w:sz w:val="21"/>
          <w:szCs w:val="21"/>
        </w:rPr>
        <w:t>In May of the junior year, qualified students will:</w:t>
      </w:r>
      <w:r w:rsidRPr="009E2CDA">
        <w:rPr>
          <w:rFonts w:ascii="Goudy Old Style" w:hAnsi="Goudy Old Style"/>
          <w:sz w:val="21"/>
          <w:szCs w:val="21"/>
        </w:rPr>
        <w:br/>
      </w:r>
    </w:p>
    <w:p w14:paraId="3BF163A6" w14:textId="77777777" w:rsidR="006918ED" w:rsidRPr="009E2CDA" w:rsidRDefault="00C95E1C" w:rsidP="006918ED">
      <w:pPr>
        <w:pStyle w:val="ListParagraph"/>
        <w:numPr>
          <w:ilvl w:val="0"/>
          <w:numId w:val="4"/>
        </w:numPr>
        <w:rPr>
          <w:rFonts w:ascii="Goudy Old Style" w:hAnsi="Goudy Old Style"/>
          <w:sz w:val="21"/>
          <w:szCs w:val="21"/>
        </w:rPr>
      </w:pPr>
      <w:r w:rsidRPr="009E2CDA">
        <w:rPr>
          <w:rFonts w:ascii="Goudy Old Style" w:hAnsi="Goudy Old Style"/>
          <w:sz w:val="21"/>
          <w:szCs w:val="21"/>
        </w:rPr>
        <w:t>Receive verbal approval from a faculty director to move forward with the project</w:t>
      </w:r>
    </w:p>
    <w:p w14:paraId="3BF163A7" w14:textId="47D8B17E" w:rsidR="006918ED" w:rsidRPr="009E2CDA" w:rsidRDefault="006918ED" w:rsidP="006918ED">
      <w:pPr>
        <w:pStyle w:val="ListParagraph"/>
        <w:numPr>
          <w:ilvl w:val="0"/>
          <w:numId w:val="3"/>
        </w:numPr>
        <w:rPr>
          <w:rFonts w:ascii="Goudy Old Style" w:hAnsi="Goudy Old Style"/>
          <w:sz w:val="21"/>
          <w:szCs w:val="21"/>
        </w:rPr>
      </w:pPr>
      <w:r w:rsidRPr="009E2CDA">
        <w:rPr>
          <w:rFonts w:ascii="Goudy Old Style" w:hAnsi="Goudy Old Style"/>
          <w:sz w:val="21"/>
          <w:szCs w:val="21"/>
        </w:rPr>
        <w:t xml:space="preserve">Submit to the English Department </w:t>
      </w:r>
      <w:r w:rsidR="00AB0789">
        <w:rPr>
          <w:rFonts w:ascii="Goudy Old Style" w:hAnsi="Goudy Old Style"/>
          <w:sz w:val="21"/>
          <w:szCs w:val="21"/>
        </w:rPr>
        <w:t>Chairperson</w:t>
      </w:r>
      <w:r w:rsidR="00CD1DEC" w:rsidRPr="009E2CDA">
        <w:rPr>
          <w:rFonts w:ascii="Goudy Old Style" w:hAnsi="Goudy Old Style"/>
          <w:sz w:val="21"/>
          <w:szCs w:val="21"/>
        </w:rPr>
        <w:t xml:space="preserve"> a </w:t>
      </w:r>
      <w:proofErr w:type="gramStart"/>
      <w:r w:rsidR="00CD1DEC" w:rsidRPr="009E2CDA">
        <w:rPr>
          <w:rFonts w:ascii="Goudy Old Style" w:hAnsi="Goudy Old Style"/>
          <w:sz w:val="21"/>
          <w:szCs w:val="21"/>
        </w:rPr>
        <w:t xml:space="preserve">one </w:t>
      </w:r>
      <w:r w:rsidRPr="009E2CDA">
        <w:rPr>
          <w:rFonts w:ascii="Goudy Old Style" w:hAnsi="Goudy Old Style"/>
          <w:sz w:val="21"/>
          <w:szCs w:val="21"/>
        </w:rPr>
        <w:t>page</w:t>
      </w:r>
      <w:proofErr w:type="gramEnd"/>
      <w:r w:rsidRPr="009E2CDA">
        <w:rPr>
          <w:rFonts w:ascii="Goudy Old Style" w:hAnsi="Goudy Old Style"/>
          <w:sz w:val="21"/>
          <w:szCs w:val="21"/>
        </w:rPr>
        <w:t xml:space="preserve"> thesis proposal that includes a preliminary bibliography</w:t>
      </w:r>
      <w:r w:rsidR="00C95E1C" w:rsidRPr="009E2CDA">
        <w:rPr>
          <w:rFonts w:ascii="Goudy Old Style" w:hAnsi="Goudy Old Style"/>
          <w:sz w:val="21"/>
          <w:szCs w:val="21"/>
        </w:rPr>
        <w:t xml:space="preserve"> and that </w:t>
      </w:r>
      <w:r w:rsidRPr="009E2CDA">
        <w:rPr>
          <w:rFonts w:ascii="Goudy Old Style" w:hAnsi="Goudy Old Style"/>
          <w:sz w:val="21"/>
          <w:szCs w:val="21"/>
        </w:rPr>
        <w:t xml:space="preserve">includes the signature of </w:t>
      </w:r>
      <w:r w:rsidR="00C95E1C" w:rsidRPr="009E2CDA">
        <w:rPr>
          <w:rFonts w:ascii="Goudy Old Style" w:hAnsi="Goudy Old Style"/>
          <w:sz w:val="21"/>
          <w:szCs w:val="21"/>
        </w:rPr>
        <w:t>the faculty director</w:t>
      </w:r>
    </w:p>
    <w:p w14:paraId="3BF163A8" w14:textId="77777777" w:rsidR="006918ED" w:rsidRPr="009E2CDA" w:rsidRDefault="00C95E1C" w:rsidP="006918ED">
      <w:pPr>
        <w:pStyle w:val="ListParagraph"/>
        <w:numPr>
          <w:ilvl w:val="0"/>
          <w:numId w:val="3"/>
        </w:numPr>
        <w:rPr>
          <w:rFonts w:ascii="Goudy Old Style" w:hAnsi="Goudy Old Style"/>
          <w:sz w:val="21"/>
          <w:szCs w:val="21"/>
        </w:rPr>
      </w:pPr>
      <w:r w:rsidRPr="009E2CDA">
        <w:rPr>
          <w:rFonts w:ascii="Goudy Old Style" w:hAnsi="Goudy Old Style"/>
          <w:sz w:val="21"/>
          <w:szCs w:val="21"/>
        </w:rPr>
        <w:t xml:space="preserve">Determine in consultation with the faculty </w:t>
      </w:r>
      <w:r w:rsidR="006918ED" w:rsidRPr="009E2CDA">
        <w:rPr>
          <w:rFonts w:ascii="Goudy Old Style" w:hAnsi="Goudy Old Style"/>
          <w:sz w:val="21"/>
          <w:szCs w:val="21"/>
        </w:rPr>
        <w:t xml:space="preserve">director the </w:t>
      </w:r>
      <w:r w:rsidR="00CD1DEC" w:rsidRPr="009E2CDA">
        <w:rPr>
          <w:rFonts w:ascii="Goudy Old Style" w:hAnsi="Goudy Old Style"/>
          <w:sz w:val="21"/>
          <w:szCs w:val="21"/>
        </w:rPr>
        <w:t xml:space="preserve">total </w:t>
      </w:r>
      <w:r w:rsidR="006918ED" w:rsidRPr="009E2CDA">
        <w:rPr>
          <w:rFonts w:ascii="Goudy Old Style" w:hAnsi="Goudy Old Style"/>
          <w:sz w:val="21"/>
          <w:szCs w:val="21"/>
        </w:rPr>
        <w:t>number credits to be taken and whether those credits will be taken in both the fall and spring semester</w:t>
      </w:r>
      <w:r w:rsidRPr="009E2CDA">
        <w:rPr>
          <w:rFonts w:ascii="Goudy Old Style" w:hAnsi="Goudy Old Style"/>
          <w:sz w:val="21"/>
          <w:szCs w:val="21"/>
        </w:rPr>
        <w:t>s</w:t>
      </w:r>
      <w:r w:rsidR="006918ED" w:rsidRPr="009E2CDA">
        <w:rPr>
          <w:rFonts w:ascii="Goudy Old Style" w:hAnsi="Goudy Old Style"/>
          <w:sz w:val="21"/>
          <w:szCs w:val="21"/>
        </w:rPr>
        <w:t xml:space="preserve"> of the senior year </w:t>
      </w:r>
      <w:r w:rsidRPr="009E2CDA">
        <w:rPr>
          <w:rFonts w:ascii="Goudy Old Style" w:hAnsi="Goudy Old Style"/>
          <w:sz w:val="21"/>
          <w:szCs w:val="21"/>
        </w:rPr>
        <w:t>or in only one of those semesters</w:t>
      </w:r>
    </w:p>
    <w:p w14:paraId="3BF163A9" w14:textId="77777777" w:rsidR="00E03329" w:rsidRPr="009E2CDA" w:rsidRDefault="00E03329" w:rsidP="006918ED">
      <w:pPr>
        <w:pStyle w:val="ListParagraph"/>
        <w:numPr>
          <w:ilvl w:val="0"/>
          <w:numId w:val="3"/>
        </w:numPr>
        <w:rPr>
          <w:rFonts w:ascii="Goudy Old Style" w:hAnsi="Goudy Old Style"/>
          <w:sz w:val="21"/>
          <w:szCs w:val="21"/>
        </w:rPr>
      </w:pPr>
      <w:r w:rsidRPr="009E2CDA">
        <w:rPr>
          <w:rFonts w:ascii="Goudy Old Style" w:hAnsi="Goudy Old Style"/>
          <w:sz w:val="21"/>
          <w:szCs w:val="21"/>
        </w:rPr>
        <w:t>Determine thesis committee (one reader from within the department and one from outside the department)</w:t>
      </w:r>
    </w:p>
    <w:p w14:paraId="3BF163AA" w14:textId="2C378C39" w:rsidR="00E03329" w:rsidRPr="009E2CDA" w:rsidRDefault="00E03329" w:rsidP="00E03329">
      <w:pPr>
        <w:pStyle w:val="ListParagraph"/>
        <w:numPr>
          <w:ilvl w:val="0"/>
          <w:numId w:val="3"/>
        </w:numPr>
        <w:rPr>
          <w:rFonts w:ascii="Goudy Old Style" w:hAnsi="Goudy Old Style"/>
          <w:sz w:val="21"/>
          <w:szCs w:val="21"/>
        </w:rPr>
      </w:pPr>
      <w:r w:rsidRPr="009E2CDA">
        <w:rPr>
          <w:rFonts w:ascii="Goudy Old Style" w:hAnsi="Goudy Old Style"/>
          <w:sz w:val="21"/>
          <w:szCs w:val="21"/>
        </w:rPr>
        <w:t xml:space="preserve">Fill out </w:t>
      </w:r>
      <w:hyperlink r:id="rId10" w:history="1">
        <w:r w:rsidRPr="004A33D1">
          <w:rPr>
            <w:rStyle w:val="Hyperlink"/>
            <w:rFonts w:ascii="Goudy Old Style" w:hAnsi="Goudy Old Style"/>
            <w:sz w:val="21"/>
            <w:szCs w:val="21"/>
          </w:rPr>
          <w:t>the 499</w:t>
        </w:r>
        <w:r w:rsidR="008154F2">
          <w:rPr>
            <w:rStyle w:val="Hyperlink"/>
            <w:rFonts w:ascii="Goudy Old Style" w:hAnsi="Goudy Old Style"/>
            <w:sz w:val="21"/>
            <w:szCs w:val="21"/>
          </w:rPr>
          <w:t xml:space="preserve"> Honors Thesis</w:t>
        </w:r>
        <w:r w:rsidRPr="004A33D1">
          <w:rPr>
            <w:rStyle w:val="Hyperlink"/>
            <w:rFonts w:ascii="Goudy Old Style" w:hAnsi="Goudy Old Style"/>
            <w:sz w:val="21"/>
            <w:szCs w:val="21"/>
          </w:rPr>
          <w:t xml:space="preserve"> form</w:t>
        </w:r>
      </w:hyperlink>
      <w:r w:rsidRPr="009E2CDA">
        <w:rPr>
          <w:rFonts w:ascii="Goudy Old Style" w:hAnsi="Goudy Old Style"/>
          <w:sz w:val="21"/>
          <w:szCs w:val="21"/>
        </w:rPr>
        <w:t xml:space="preserve"> </w:t>
      </w:r>
      <w:r w:rsidR="004B5162" w:rsidRPr="009E2CDA">
        <w:rPr>
          <w:rFonts w:ascii="Goudy Old Style" w:hAnsi="Goudy Old Style"/>
          <w:sz w:val="21"/>
          <w:szCs w:val="21"/>
        </w:rPr>
        <w:t>no later than the end of the first week of the semester in which a student wishe</w:t>
      </w:r>
      <w:r w:rsidR="00CD1DEC" w:rsidRPr="009E2CDA">
        <w:rPr>
          <w:rFonts w:ascii="Goudy Old Style" w:hAnsi="Goudy Old Style"/>
          <w:sz w:val="21"/>
          <w:szCs w:val="21"/>
        </w:rPr>
        <w:t>s</w:t>
      </w:r>
      <w:r w:rsidR="004B5162" w:rsidRPr="009E2CDA">
        <w:rPr>
          <w:rFonts w:ascii="Goudy Old Style" w:hAnsi="Goudy Old Style"/>
          <w:sz w:val="21"/>
          <w:szCs w:val="21"/>
        </w:rPr>
        <w:t xml:space="preserve"> to ear</w:t>
      </w:r>
      <w:r w:rsidR="00CD1DEC" w:rsidRPr="009E2CDA">
        <w:rPr>
          <w:rFonts w:ascii="Goudy Old Style" w:hAnsi="Goudy Old Style"/>
          <w:sz w:val="21"/>
          <w:szCs w:val="21"/>
        </w:rPr>
        <w:t xml:space="preserve">n credit for the thesis project, and submit to registrar  </w:t>
      </w:r>
    </w:p>
    <w:p w14:paraId="3BF163AB" w14:textId="77777777" w:rsidR="00D80C27" w:rsidRPr="009E2CDA" w:rsidRDefault="00E03329" w:rsidP="006918ED">
      <w:pPr>
        <w:rPr>
          <w:rFonts w:ascii="Goudy Old Style" w:eastAsia="MS Mincho" w:hAnsi="Goudy Old Style"/>
          <w:sz w:val="21"/>
          <w:szCs w:val="21"/>
          <w:lang w:eastAsia="ja-JP"/>
        </w:rPr>
      </w:pPr>
      <w:r w:rsidRPr="009E2CDA">
        <w:rPr>
          <w:rFonts w:ascii="Goudy Old Style" w:hAnsi="Goudy Old Style"/>
          <w:sz w:val="21"/>
          <w:szCs w:val="21"/>
        </w:rPr>
        <w:t>NOTE: IN SOME CASES, PROPOSALS WILL BE ACCEPTED A</w:t>
      </w:r>
      <w:r w:rsidR="004B5162" w:rsidRPr="009E2CDA">
        <w:rPr>
          <w:rFonts w:ascii="Goudy Old Style" w:hAnsi="Goudy Old Style"/>
          <w:sz w:val="21"/>
          <w:szCs w:val="21"/>
        </w:rPr>
        <w:t xml:space="preserve">S LATE AS THE END OF THE FIRST </w:t>
      </w:r>
      <w:r w:rsidRPr="009E2CDA">
        <w:rPr>
          <w:rFonts w:ascii="Goudy Old Style" w:hAnsi="Goudy Old Style"/>
          <w:sz w:val="21"/>
          <w:szCs w:val="21"/>
        </w:rPr>
        <w:t>WEEK OF THE FIRST SEMESTER OF THE QUALIFIED STUDENT’</w:t>
      </w:r>
      <w:r w:rsidR="006675C8" w:rsidRPr="009E2CDA">
        <w:rPr>
          <w:rFonts w:ascii="Goudy Old Style" w:hAnsi="Goudy Old Style"/>
          <w:sz w:val="21"/>
          <w:szCs w:val="21"/>
        </w:rPr>
        <w:t>S SENIOR YEAR</w:t>
      </w:r>
    </w:p>
    <w:p w14:paraId="3BF163AC" w14:textId="77777777" w:rsidR="006675C8" w:rsidRPr="009E2CDA" w:rsidRDefault="00CD1DEC" w:rsidP="006918ED">
      <w:pPr>
        <w:rPr>
          <w:rFonts w:ascii="Goudy Old Style" w:eastAsia="MS Mincho" w:hAnsi="Goudy Old Style"/>
          <w:sz w:val="21"/>
          <w:szCs w:val="21"/>
          <w:lang w:eastAsia="ja-JP"/>
        </w:rPr>
      </w:pPr>
      <w:r w:rsidRPr="009E2CDA">
        <w:rPr>
          <w:rFonts w:ascii="Goudy Old Style" w:hAnsi="Goudy Old Style"/>
          <w:b/>
          <w:sz w:val="21"/>
          <w:szCs w:val="21"/>
          <w:u w:val="single"/>
        </w:rPr>
        <w:lastRenderedPageBreak/>
        <w:br/>
      </w:r>
      <w:r w:rsidR="006675C8" w:rsidRPr="009E2CDA">
        <w:rPr>
          <w:rFonts w:ascii="Goudy Old Style" w:hAnsi="Goudy Old Style"/>
          <w:b/>
          <w:sz w:val="21"/>
          <w:szCs w:val="21"/>
          <w:u w:val="single"/>
        </w:rPr>
        <w:t>Mid Semester Assessment Meeting</w:t>
      </w:r>
    </w:p>
    <w:p w14:paraId="3BF163AD" w14:textId="77777777" w:rsidR="002F5C5C" w:rsidRPr="009E2CDA" w:rsidRDefault="002F5C5C" w:rsidP="003D5BD3">
      <w:pPr>
        <w:spacing w:after="0"/>
        <w:rPr>
          <w:rFonts w:ascii="Goudy Old Style" w:hAnsi="Goudy Old Style"/>
          <w:sz w:val="4"/>
          <w:szCs w:val="4"/>
        </w:rPr>
      </w:pPr>
      <w:r w:rsidRPr="009E2CDA">
        <w:rPr>
          <w:rFonts w:ascii="Goudy Old Style" w:hAnsi="Goudy Old Style"/>
          <w:sz w:val="21"/>
          <w:szCs w:val="21"/>
        </w:rPr>
        <w:t>Honors thesis students will:</w:t>
      </w:r>
      <w:r w:rsidR="003D5BD3" w:rsidRPr="009E2CDA">
        <w:rPr>
          <w:rFonts w:ascii="Goudy Old Style" w:hAnsi="Goudy Old Style"/>
          <w:sz w:val="21"/>
          <w:szCs w:val="21"/>
        </w:rPr>
        <w:br/>
      </w:r>
    </w:p>
    <w:p w14:paraId="3BF163AE" w14:textId="77777777" w:rsidR="006675C8" w:rsidRPr="009E2CDA" w:rsidRDefault="002F5C5C" w:rsidP="006675C8">
      <w:pPr>
        <w:pStyle w:val="ListParagraph"/>
        <w:numPr>
          <w:ilvl w:val="0"/>
          <w:numId w:val="8"/>
        </w:numPr>
        <w:rPr>
          <w:rFonts w:ascii="Goudy Old Style" w:hAnsi="Goudy Old Style"/>
          <w:sz w:val="21"/>
          <w:szCs w:val="21"/>
        </w:rPr>
      </w:pPr>
      <w:r w:rsidRPr="009E2CDA">
        <w:rPr>
          <w:rFonts w:ascii="Goudy Old Style" w:hAnsi="Goudy Old Style"/>
          <w:sz w:val="21"/>
          <w:szCs w:val="21"/>
        </w:rPr>
        <w:t>M</w:t>
      </w:r>
      <w:r w:rsidR="006675C8" w:rsidRPr="009E2CDA">
        <w:rPr>
          <w:rFonts w:ascii="Goudy Old Style" w:hAnsi="Goudy Old Style"/>
          <w:sz w:val="21"/>
          <w:szCs w:val="21"/>
        </w:rPr>
        <w:t>eet with their thesis committee to assess their progress t</w:t>
      </w:r>
      <w:r w:rsidR="004B5162" w:rsidRPr="009E2CDA">
        <w:rPr>
          <w:rFonts w:ascii="Goudy Old Style" w:hAnsi="Goudy Old Style"/>
          <w:sz w:val="21"/>
          <w:szCs w:val="21"/>
        </w:rPr>
        <w:t>oward completion of the project</w:t>
      </w:r>
    </w:p>
    <w:p w14:paraId="3BF163AF" w14:textId="77777777" w:rsidR="006675C8" w:rsidRPr="009E2CDA" w:rsidRDefault="002F5C5C" w:rsidP="006675C8">
      <w:pPr>
        <w:pStyle w:val="ListParagraph"/>
        <w:numPr>
          <w:ilvl w:val="0"/>
          <w:numId w:val="8"/>
        </w:numPr>
        <w:rPr>
          <w:rFonts w:ascii="Goudy Old Style" w:hAnsi="Goudy Old Style"/>
          <w:sz w:val="21"/>
          <w:szCs w:val="21"/>
        </w:rPr>
      </w:pPr>
      <w:r w:rsidRPr="009E2CDA">
        <w:rPr>
          <w:rFonts w:ascii="Goudy Old Style" w:hAnsi="Goudy Old Style"/>
          <w:sz w:val="21"/>
          <w:szCs w:val="21"/>
        </w:rPr>
        <w:t xml:space="preserve">Participate in an assessment meeting with other members of the honors committee by </w:t>
      </w:r>
      <w:r w:rsidR="006675C8" w:rsidRPr="009E2CDA">
        <w:rPr>
          <w:rFonts w:ascii="Goudy Old Style" w:hAnsi="Goudy Old Style"/>
          <w:sz w:val="21"/>
          <w:szCs w:val="21"/>
        </w:rPr>
        <w:t>the 8</w:t>
      </w:r>
      <w:r w:rsidR="006675C8" w:rsidRPr="009E2CDA">
        <w:rPr>
          <w:rFonts w:ascii="Goudy Old Style" w:hAnsi="Goudy Old Style"/>
          <w:sz w:val="21"/>
          <w:szCs w:val="21"/>
          <w:vertAlign w:val="superscript"/>
        </w:rPr>
        <w:t>th</w:t>
      </w:r>
      <w:r w:rsidR="006675C8" w:rsidRPr="009E2CDA">
        <w:rPr>
          <w:rFonts w:ascii="Goudy Old Style" w:hAnsi="Goudy Old Style"/>
          <w:sz w:val="21"/>
          <w:szCs w:val="21"/>
        </w:rPr>
        <w:t xml:space="preserve"> week of the fall semester (for students who expect to complete their project in December) or the 8</w:t>
      </w:r>
      <w:r w:rsidR="006675C8" w:rsidRPr="009E2CDA">
        <w:rPr>
          <w:rFonts w:ascii="Goudy Old Style" w:hAnsi="Goudy Old Style"/>
          <w:sz w:val="21"/>
          <w:szCs w:val="21"/>
          <w:vertAlign w:val="superscript"/>
        </w:rPr>
        <w:t>th</w:t>
      </w:r>
      <w:r w:rsidR="006675C8" w:rsidRPr="009E2CDA">
        <w:rPr>
          <w:rFonts w:ascii="Goudy Old Style" w:hAnsi="Goudy Old Style"/>
          <w:sz w:val="21"/>
          <w:szCs w:val="21"/>
        </w:rPr>
        <w:t xml:space="preserve"> week of the spring semester (for students who expect to complete their project in April)</w:t>
      </w:r>
    </w:p>
    <w:p w14:paraId="3BF163B0" w14:textId="77777777" w:rsidR="004B5162" w:rsidRPr="009E2CDA" w:rsidRDefault="00C53CC6" w:rsidP="006675C8">
      <w:pPr>
        <w:pStyle w:val="ListParagraph"/>
        <w:numPr>
          <w:ilvl w:val="0"/>
          <w:numId w:val="8"/>
        </w:numPr>
        <w:rPr>
          <w:rFonts w:ascii="Goudy Old Style" w:hAnsi="Goudy Old Style"/>
          <w:sz w:val="21"/>
          <w:szCs w:val="21"/>
        </w:rPr>
      </w:pPr>
      <w:r w:rsidRPr="009E2CDA">
        <w:rPr>
          <w:rFonts w:ascii="Goudy Old Style" w:hAnsi="Goudy Old Style"/>
          <w:sz w:val="21"/>
          <w:szCs w:val="21"/>
        </w:rPr>
        <w:t>After assessment meeting</w:t>
      </w:r>
      <w:r w:rsidR="006F2110" w:rsidRPr="009E2CDA">
        <w:rPr>
          <w:rFonts w:ascii="Goudy Old Style" w:hAnsi="Goudy Old Style"/>
          <w:sz w:val="21"/>
          <w:szCs w:val="21"/>
        </w:rPr>
        <w:t>,</w:t>
      </w:r>
      <w:r w:rsidRPr="009E2CDA">
        <w:rPr>
          <w:rFonts w:ascii="Goudy Old Style" w:hAnsi="Goudy Old Style"/>
          <w:sz w:val="21"/>
          <w:szCs w:val="21"/>
        </w:rPr>
        <w:t xml:space="preserve"> either </w:t>
      </w:r>
      <w:r w:rsidR="002F5C5C" w:rsidRPr="009E2CDA">
        <w:rPr>
          <w:rFonts w:ascii="Goudy Old Style" w:hAnsi="Goudy Old Style"/>
          <w:sz w:val="21"/>
          <w:szCs w:val="21"/>
        </w:rPr>
        <w:t>continue with honors thesis or hav</w:t>
      </w:r>
      <w:r w:rsidRPr="009E2CDA">
        <w:rPr>
          <w:rFonts w:ascii="Goudy Old Style" w:hAnsi="Goudy Old Style"/>
          <w:sz w:val="21"/>
          <w:szCs w:val="21"/>
        </w:rPr>
        <w:t>e</w:t>
      </w:r>
      <w:r w:rsidR="002F5C5C" w:rsidRPr="009E2CDA">
        <w:rPr>
          <w:rFonts w:ascii="Goudy Old Style" w:hAnsi="Goudy Old Style"/>
          <w:sz w:val="21"/>
          <w:szCs w:val="21"/>
        </w:rPr>
        <w:t xml:space="preserve"> the thesis converted into an independent study </w:t>
      </w:r>
    </w:p>
    <w:p w14:paraId="3BF163B1" w14:textId="77777777" w:rsidR="006675C8" w:rsidRPr="009E2CDA" w:rsidRDefault="00CD1DEC" w:rsidP="006675C8">
      <w:pPr>
        <w:rPr>
          <w:rFonts w:ascii="Goudy Old Style" w:hAnsi="Goudy Old Style"/>
          <w:b/>
          <w:sz w:val="21"/>
          <w:szCs w:val="21"/>
          <w:u w:val="single"/>
        </w:rPr>
      </w:pPr>
      <w:r w:rsidRPr="009E2CDA">
        <w:rPr>
          <w:rFonts w:ascii="Goudy Old Style" w:hAnsi="Goudy Old Style"/>
          <w:b/>
          <w:sz w:val="21"/>
          <w:szCs w:val="21"/>
          <w:u w:val="single"/>
        </w:rPr>
        <w:br/>
      </w:r>
      <w:r w:rsidR="006675C8" w:rsidRPr="009E2CDA">
        <w:rPr>
          <w:rFonts w:ascii="Goudy Old Style" w:hAnsi="Goudy Old Style"/>
          <w:b/>
          <w:sz w:val="21"/>
          <w:szCs w:val="21"/>
          <w:u w:val="single"/>
        </w:rPr>
        <w:t>Honors Defense</w:t>
      </w:r>
    </w:p>
    <w:p w14:paraId="3BF163B2" w14:textId="77777777" w:rsidR="002F5C5C" w:rsidRPr="009E2CDA" w:rsidRDefault="002F5C5C" w:rsidP="003D5BD3">
      <w:pPr>
        <w:spacing w:after="0"/>
        <w:rPr>
          <w:rFonts w:ascii="Goudy Old Style" w:hAnsi="Goudy Old Style"/>
          <w:sz w:val="4"/>
          <w:szCs w:val="4"/>
        </w:rPr>
      </w:pPr>
      <w:r w:rsidRPr="009E2CDA">
        <w:rPr>
          <w:rFonts w:ascii="Goudy Old Style" w:hAnsi="Goudy Old Style"/>
          <w:sz w:val="21"/>
          <w:szCs w:val="21"/>
        </w:rPr>
        <w:t>Honors thesis students will:</w:t>
      </w:r>
      <w:r w:rsidR="003D5BD3" w:rsidRPr="009E2CDA">
        <w:rPr>
          <w:rFonts w:ascii="Goudy Old Style" w:hAnsi="Goudy Old Style"/>
          <w:sz w:val="21"/>
          <w:szCs w:val="21"/>
        </w:rPr>
        <w:br/>
      </w:r>
    </w:p>
    <w:p w14:paraId="3BF163B3" w14:textId="77777777" w:rsidR="00566D82" w:rsidRPr="009E2CDA" w:rsidRDefault="002F5C5C" w:rsidP="00566D82">
      <w:pPr>
        <w:pStyle w:val="ListParagraph"/>
        <w:numPr>
          <w:ilvl w:val="0"/>
          <w:numId w:val="10"/>
        </w:numPr>
        <w:rPr>
          <w:rFonts w:ascii="Goudy Old Style" w:hAnsi="Goudy Old Style"/>
          <w:sz w:val="21"/>
          <w:szCs w:val="21"/>
        </w:rPr>
      </w:pPr>
      <w:r w:rsidRPr="009E2CDA">
        <w:rPr>
          <w:rFonts w:ascii="Goudy Old Style" w:hAnsi="Goudy Old Style"/>
          <w:sz w:val="21"/>
          <w:szCs w:val="21"/>
        </w:rPr>
        <w:t>S</w:t>
      </w:r>
      <w:r w:rsidR="004B5162" w:rsidRPr="009E2CDA">
        <w:rPr>
          <w:rFonts w:ascii="Goudy Old Style" w:hAnsi="Goudy Old Style"/>
          <w:sz w:val="21"/>
          <w:szCs w:val="21"/>
        </w:rPr>
        <w:t>chedule</w:t>
      </w:r>
      <w:r w:rsidR="00B32395" w:rsidRPr="009E2CDA">
        <w:rPr>
          <w:rFonts w:ascii="Goudy Old Style" w:hAnsi="Goudy Old Style"/>
          <w:sz w:val="21"/>
          <w:szCs w:val="21"/>
        </w:rPr>
        <w:t xml:space="preserve"> the honors defense</w:t>
      </w:r>
      <w:r w:rsidRPr="009E2CDA">
        <w:rPr>
          <w:rFonts w:ascii="Goudy Old Style" w:hAnsi="Goudy Old Style"/>
          <w:sz w:val="21"/>
          <w:szCs w:val="21"/>
        </w:rPr>
        <w:t xml:space="preserve"> for mid to late April (at least three weeks pri</w:t>
      </w:r>
      <w:r w:rsidR="00C53CC6" w:rsidRPr="009E2CDA">
        <w:rPr>
          <w:rFonts w:ascii="Goudy Old Style" w:hAnsi="Goudy Old Style"/>
          <w:sz w:val="21"/>
          <w:szCs w:val="21"/>
        </w:rPr>
        <w:t>or to the end of spring classes)</w:t>
      </w:r>
      <w:r w:rsidR="004B5162" w:rsidRPr="009E2CDA">
        <w:rPr>
          <w:rFonts w:ascii="Goudy Old Style" w:hAnsi="Goudy Old Style"/>
          <w:sz w:val="21"/>
          <w:szCs w:val="21"/>
        </w:rPr>
        <w:t>, contacting all members of the thesis committee and finding a common meeting time</w:t>
      </w:r>
      <w:r w:rsidRPr="009E2CDA">
        <w:rPr>
          <w:rFonts w:ascii="Goudy Old Style" w:hAnsi="Goudy Old Style"/>
          <w:sz w:val="21"/>
          <w:szCs w:val="21"/>
        </w:rPr>
        <w:t xml:space="preserve"> </w:t>
      </w:r>
    </w:p>
    <w:p w14:paraId="3BF163B4" w14:textId="77777777" w:rsidR="00566D82" w:rsidRPr="009E2CDA" w:rsidRDefault="002F5C5C" w:rsidP="00566D82">
      <w:pPr>
        <w:pStyle w:val="ListParagraph"/>
        <w:numPr>
          <w:ilvl w:val="0"/>
          <w:numId w:val="9"/>
        </w:numPr>
        <w:rPr>
          <w:rFonts w:ascii="Goudy Old Style" w:hAnsi="Goudy Old Style"/>
          <w:spacing w:val="-5"/>
          <w:sz w:val="21"/>
          <w:szCs w:val="21"/>
        </w:rPr>
      </w:pPr>
      <w:r w:rsidRPr="009E2CDA">
        <w:rPr>
          <w:rFonts w:ascii="Goudy Old Style" w:hAnsi="Goudy Old Style"/>
          <w:spacing w:val="-5"/>
          <w:sz w:val="21"/>
          <w:szCs w:val="21"/>
        </w:rPr>
        <w:t>Typically s</w:t>
      </w:r>
      <w:r w:rsidR="006675C8" w:rsidRPr="009E2CDA">
        <w:rPr>
          <w:rFonts w:ascii="Goudy Old Style" w:hAnsi="Goudy Old Style"/>
          <w:spacing w:val="-5"/>
          <w:sz w:val="21"/>
          <w:szCs w:val="21"/>
        </w:rPr>
        <w:t>ubmit their completed manuscript to all readers on their honors committee a week prior to the scheduled defense</w:t>
      </w:r>
    </w:p>
    <w:p w14:paraId="3BF163B5" w14:textId="56EE3B9A" w:rsidR="004B5162" w:rsidRPr="009E2CDA" w:rsidRDefault="003D2C29" w:rsidP="00566D82">
      <w:pPr>
        <w:pStyle w:val="ListParagraph"/>
        <w:numPr>
          <w:ilvl w:val="0"/>
          <w:numId w:val="9"/>
        </w:numPr>
        <w:rPr>
          <w:rFonts w:ascii="Goudy Old Style" w:hAnsi="Goudy Old Style"/>
          <w:sz w:val="21"/>
          <w:szCs w:val="21"/>
        </w:rPr>
      </w:pPr>
      <w:r>
        <w:rPr>
          <w:rFonts w:ascii="Goudy Old Style" w:hAnsi="Goudy Old Style"/>
          <w:sz w:val="21"/>
          <w:szCs w:val="21"/>
        </w:rPr>
        <w:t xml:space="preserve">Reference the </w:t>
      </w:r>
      <w:hyperlink r:id="rId11" w:history="1">
        <w:r w:rsidR="00F56EC4" w:rsidRPr="00EA3EF7">
          <w:rPr>
            <w:rStyle w:val="Hyperlink"/>
            <w:rFonts w:ascii="Goudy Old Style" w:hAnsi="Goudy Old Style"/>
            <w:sz w:val="21"/>
            <w:szCs w:val="21"/>
          </w:rPr>
          <w:t>Courses &amp; Requirements</w:t>
        </w:r>
      </w:hyperlink>
      <w:r w:rsidR="00F56EC4">
        <w:rPr>
          <w:rFonts w:ascii="Goudy Old Style" w:hAnsi="Goudy Old Style"/>
          <w:sz w:val="21"/>
          <w:szCs w:val="21"/>
        </w:rPr>
        <w:t xml:space="preserve"> page of the department website for </w:t>
      </w:r>
      <w:hyperlink r:id="rId12" w:history="1">
        <w:r w:rsidR="00EA3EF7" w:rsidRPr="00E37462">
          <w:rPr>
            <w:rStyle w:val="Hyperlink"/>
            <w:rFonts w:ascii="Goudy Old Style" w:hAnsi="Goudy Old Style"/>
            <w:sz w:val="21"/>
            <w:szCs w:val="21"/>
          </w:rPr>
          <w:t>formatting the cover page</w:t>
        </w:r>
      </w:hyperlink>
    </w:p>
    <w:p w14:paraId="3BF163B6" w14:textId="77777777" w:rsidR="002F5C5C" w:rsidRPr="009E2CDA" w:rsidRDefault="002F5C5C" w:rsidP="002F5C5C">
      <w:pPr>
        <w:pStyle w:val="ListParagraph"/>
        <w:numPr>
          <w:ilvl w:val="0"/>
          <w:numId w:val="9"/>
        </w:numPr>
        <w:rPr>
          <w:rFonts w:ascii="Goudy Old Style" w:hAnsi="Goudy Old Style"/>
          <w:sz w:val="21"/>
          <w:szCs w:val="21"/>
        </w:rPr>
      </w:pPr>
      <w:r w:rsidRPr="009E2CDA">
        <w:rPr>
          <w:rFonts w:ascii="Goudy Old Style" w:hAnsi="Goudy Old Style"/>
          <w:sz w:val="21"/>
          <w:szCs w:val="21"/>
        </w:rPr>
        <w:t>P</w:t>
      </w:r>
      <w:r w:rsidR="006675C8" w:rsidRPr="009E2CDA">
        <w:rPr>
          <w:rFonts w:ascii="Goudy Old Style" w:hAnsi="Goudy Old Style"/>
          <w:sz w:val="21"/>
          <w:szCs w:val="21"/>
        </w:rPr>
        <w:t xml:space="preserve">articipate in an hour-long question and answer discussion </w:t>
      </w:r>
      <w:r w:rsidR="00566D82" w:rsidRPr="009E2CDA">
        <w:rPr>
          <w:rFonts w:ascii="Goudy Old Style" w:hAnsi="Goudy Old Style"/>
          <w:sz w:val="21"/>
          <w:szCs w:val="21"/>
        </w:rPr>
        <w:t xml:space="preserve">(i.e., the honors defense) </w:t>
      </w:r>
      <w:r w:rsidR="006675C8" w:rsidRPr="009E2CDA">
        <w:rPr>
          <w:rFonts w:ascii="Goudy Old Style" w:hAnsi="Goudy Old Style"/>
          <w:sz w:val="21"/>
          <w:szCs w:val="21"/>
        </w:rPr>
        <w:t>with their faculty panel</w:t>
      </w:r>
    </w:p>
    <w:p w14:paraId="3BF163B7" w14:textId="77777777" w:rsidR="002F5C5C" w:rsidRPr="009E2CDA" w:rsidRDefault="002F5C5C" w:rsidP="003D5BD3">
      <w:pPr>
        <w:spacing w:after="0"/>
        <w:rPr>
          <w:rFonts w:ascii="Goudy Old Style" w:hAnsi="Goudy Old Style"/>
          <w:sz w:val="4"/>
          <w:szCs w:val="4"/>
        </w:rPr>
      </w:pPr>
      <w:r w:rsidRPr="009E2CDA">
        <w:rPr>
          <w:rFonts w:ascii="Goudy Old Style" w:hAnsi="Goudy Old Style"/>
          <w:sz w:val="21"/>
          <w:szCs w:val="21"/>
        </w:rPr>
        <w:t>The Honors committee</w:t>
      </w:r>
      <w:r w:rsidR="00934A6D" w:rsidRPr="009E2CDA">
        <w:rPr>
          <w:rFonts w:ascii="Goudy Old Style" w:hAnsi="Goudy Old Style"/>
          <w:sz w:val="21"/>
          <w:szCs w:val="21"/>
        </w:rPr>
        <w:t xml:space="preserve"> will</w:t>
      </w:r>
      <w:r w:rsidRPr="009E2CDA">
        <w:rPr>
          <w:rFonts w:ascii="Goudy Old Style" w:hAnsi="Goudy Old Style"/>
          <w:sz w:val="21"/>
          <w:szCs w:val="21"/>
        </w:rPr>
        <w:t>:</w:t>
      </w:r>
      <w:r w:rsidR="003D5BD3" w:rsidRPr="009E2CDA">
        <w:rPr>
          <w:rFonts w:ascii="Goudy Old Style" w:hAnsi="Goudy Old Style"/>
          <w:sz w:val="21"/>
          <w:szCs w:val="21"/>
        </w:rPr>
        <w:br/>
      </w:r>
    </w:p>
    <w:p w14:paraId="3BF163B8" w14:textId="77777777" w:rsidR="006675C8" w:rsidRPr="009E2CDA" w:rsidRDefault="00934A6D" w:rsidP="006675C8">
      <w:pPr>
        <w:pStyle w:val="ListParagraph"/>
        <w:numPr>
          <w:ilvl w:val="0"/>
          <w:numId w:val="9"/>
        </w:numPr>
        <w:rPr>
          <w:rFonts w:ascii="Goudy Old Style" w:hAnsi="Goudy Old Style"/>
          <w:sz w:val="21"/>
          <w:szCs w:val="21"/>
        </w:rPr>
      </w:pPr>
      <w:r w:rsidRPr="009E2CDA">
        <w:rPr>
          <w:rFonts w:ascii="Goudy Old Style" w:hAnsi="Goudy Old Style"/>
          <w:sz w:val="21"/>
          <w:szCs w:val="21"/>
        </w:rPr>
        <w:t>D</w:t>
      </w:r>
      <w:r w:rsidR="00566D82" w:rsidRPr="009E2CDA">
        <w:rPr>
          <w:rFonts w:ascii="Goudy Old Style" w:hAnsi="Goudy Old Style"/>
          <w:sz w:val="21"/>
          <w:szCs w:val="21"/>
        </w:rPr>
        <w:t>etermine whether the student</w:t>
      </w:r>
      <w:r w:rsidR="006675C8" w:rsidRPr="009E2CDA">
        <w:rPr>
          <w:rFonts w:ascii="Goudy Old Style" w:hAnsi="Goudy Old Style"/>
          <w:sz w:val="21"/>
          <w:szCs w:val="21"/>
        </w:rPr>
        <w:t xml:space="preserve"> has achieved honors after the student leaves the room</w:t>
      </w:r>
      <w:r w:rsidR="00566D82" w:rsidRPr="009E2CDA">
        <w:rPr>
          <w:rFonts w:ascii="Goudy Old Style" w:hAnsi="Goudy Old Style"/>
          <w:sz w:val="21"/>
          <w:szCs w:val="21"/>
        </w:rPr>
        <w:t>; usually honors will correspond to a grade of A or A- on the</w:t>
      </w:r>
      <w:r w:rsidR="004B5162" w:rsidRPr="009E2CDA">
        <w:rPr>
          <w:rFonts w:ascii="Goudy Old Style" w:hAnsi="Goudy Old Style"/>
          <w:sz w:val="21"/>
          <w:szCs w:val="21"/>
        </w:rPr>
        <w:t xml:space="preserve"> work</w:t>
      </w:r>
    </w:p>
    <w:p w14:paraId="3BF163B9" w14:textId="77777777" w:rsidR="00566D82" w:rsidRPr="009E2CDA" w:rsidRDefault="00934A6D" w:rsidP="006675C8">
      <w:pPr>
        <w:pStyle w:val="ListParagraph"/>
        <w:numPr>
          <w:ilvl w:val="0"/>
          <w:numId w:val="9"/>
        </w:numPr>
        <w:rPr>
          <w:rFonts w:ascii="Goudy Old Style" w:hAnsi="Goudy Old Style"/>
          <w:sz w:val="21"/>
          <w:szCs w:val="21"/>
        </w:rPr>
      </w:pPr>
      <w:r w:rsidRPr="009E2CDA">
        <w:rPr>
          <w:rFonts w:ascii="Goudy Old Style" w:hAnsi="Goudy Old Style"/>
          <w:sz w:val="21"/>
          <w:szCs w:val="21"/>
        </w:rPr>
        <w:t>C</w:t>
      </w:r>
      <w:r w:rsidR="002F5C5C" w:rsidRPr="009E2CDA">
        <w:rPr>
          <w:rFonts w:ascii="Goudy Old Style" w:hAnsi="Goudy Old Style"/>
          <w:sz w:val="21"/>
          <w:szCs w:val="21"/>
        </w:rPr>
        <w:t>onvert the 499 into a 490</w:t>
      </w:r>
      <w:r w:rsidRPr="009E2CDA">
        <w:rPr>
          <w:rFonts w:ascii="Goudy Old Style" w:hAnsi="Goudy Old Style"/>
          <w:sz w:val="21"/>
          <w:szCs w:val="21"/>
        </w:rPr>
        <w:t xml:space="preserve"> </w:t>
      </w:r>
      <w:r w:rsidR="002F5C5C" w:rsidRPr="009E2CDA">
        <w:rPr>
          <w:rFonts w:ascii="Goudy Old Style" w:hAnsi="Goudy Old Style"/>
          <w:sz w:val="21"/>
          <w:szCs w:val="21"/>
        </w:rPr>
        <w:t xml:space="preserve">(independent study) </w:t>
      </w:r>
      <w:r w:rsidRPr="009E2CDA">
        <w:rPr>
          <w:rFonts w:ascii="Goudy Old Style" w:hAnsi="Goudy Old Style"/>
          <w:sz w:val="21"/>
          <w:szCs w:val="21"/>
        </w:rPr>
        <w:t>i</w:t>
      </w:r>
      <w:r w:rsidR="00566D82" w:rsidRPr="009E2CDA">
        <w:rPr>
          <w:rFonts w:ascii="Goudy Old Style" w:hAnsi="Goudy Old Style"/>
          <w:sz w:val="21"/>
          <w:szCs w:val="21"/>
        </w:rPr>
        <w:t>f the director and readers decide that the quality of the work does not reach the threshold for awardi</w:t>
      </w:r>
      <w:r w:rsidR="002F5C5C" w:rsidRPr="009E2CDA">
        <w:rPr>
          <w:rFonts w:ascii="Goudy Old Style" w:hAnsi="Goudy Old Style"/>
          <w:sz w:val="21"/>
          <w:szCs w:val="21"/>
        </w:rPr>
        <w:t>ng honor</w:t>
      </w:r>
      <w:r w:rsidR="00B32395" w:rsidRPr="009E2CDA">
        <w:rPr>
          <w:rFonts w:ascii="Goudy Old Style" w:hAnsi="Goudy Old Style"/>
          <w:sz w:val="21"/>
          <w:szCs w:val="21"/>
        </w:rPr>
        <w:t>s</w:t>
      </w:r>
    </w:p>
    <w:p w14:paraId="3BF163BA" w14:textId="77777777" w:rsidR="00D80C27" w:rsidRPr="009E2CDA" w:rsidRDefault="00934A6D" w:rsidP="00566D82">
      <w:pPr>
        <w:pStyle w:val="ListParagraph"/>
        <w:numPr>
          <w:ilvl w:val="0"/>
          <w:numId w:val="9"/>
        </w:numPr>
        <w:rPr>
          <w:rFonts w:ascii="Goudy Old Style" w:hAnsi="Goudy Old Style"/>
          <w:sz w:val="21"/>
          <w:szCs w:val="21"/>
        </w:rPr>
      </w:pPr>
      <w:r w:rsidRPr="009E2CDA">
        <w:rPr>
          <w:rFonts w:ascii="Goudy Old Style" w:hAnsi="Goudy Old Style"/>
          <w:sz w:val="21"/>
          <w:szCs w:val="21"/>
        </w:rPr>
        <w:t>A</w:t>
      </w:r>
      <w:r w:rsidR="002F5C5C" w:rsidRPr="009E2CDA">
        <w:rPr>
          <w:rFonts w:ascii="Goudy Old Style" w:hAnsi="Goudy Old Style"/>
          <w:sz w:val="21"/>
          <w:szCs w:val="21"/>
        </w:rPr>
        <w:t xml:space="preserve">ward </w:t>
      </w:r>
      <w:r w:rsidR="002F5C5C" w:rsidRPr="009E2CDA">
        <w:rPr>
          <w:rFonts w:ascii="Goudy Old Style" w:hAnsi="Goudy Old Style"/>
          <w:spacing w:val="-5"/>
          <w:sz w:val="21"/>
          <w:szCs w:val="21"/>
        </w:rPr>
        <w:t xml:space="preserve">honors </w:t>
      </w:r>
      <w:r w:rsidRPr="009E2CDA">
        <w:rPr>
          <w:rFonts w:ascii="Goudy Old Style" w:hAnsi="Goudy Old Style"/>
          <w:sz w:val="21"/>
          <w:szCs w:val="21"/>
        </w:rPr>
        <w:t>i</w:t>
      </w:r>
      <w:r w:rsidR="00566D82" w:rsidRPr="009E2CDA">
        <w:rPr>
          <w:rFonts w:ascii="Goudy Old Style" w:hAnsi="Goudy Old Style"/>
          <w:sz w:val="21"/>
          <w:szCs w:val="21"/>
        </w:rPr>
        <w:t>f the director and</w:t>
      </w:r>
      <w:r w:rsidR="00566D82" w:rsidRPr="009E2CDA">
        <w:rPr>
          <w:rFonts w:ascii="Goudy Old Style" w:hAnsi="Goudy Old Style"/>
          <w:spacing w:val="-5"/>
          <w:sz w:val="21"/>
          <w:szCs w:val="21"/>
        </w:rPr>
        <w:t xml:space="preserve"> readers</w:t>
      </w:r>
      <w:r w:rsidR="00566D82" w:rsidRPr="009E2CDA">
        <w:rPr>
          <w:rFonts w:ascii="Goudy Old Style" w:hAnsi="Goudy Old Style"/>
          <w:spacing w:val="-10"/>
          <w:sz w:val="21"/>
          <w:szCs w:val="21"/>
        </w:rPr>
        <w:t xml:space="preserve"> </w:t>
      </w:r>
      <w:r w:rsidR="00566D82" w:rsidRPr="009E2CDA">
        <w:rPr>
          <w:rFonts w:ascii="Goudy Old Style" w:hAnsi="Goudy Old Style"/>
          <w:sz w:val="21"/>
          <w:szCs w:val="21"/>
        </w:rPr>
        <w:t xml:space="preserve">decide that the quality of the work </w:t>
      </w:r>
      <w:r w:rsidRPr="009E2CDA">
        <w:rPr>
          <w:rFonts w:ascii="Goudy Old Style" w:hAnsi="Goudy Old Style"/>
          <w:sz w:val="21"/>
          <w:szCs w:val="21"/>
        </w:rPr>
        <w:t>reaches</w:t>
      </w:r>
      <w:r w:rsidR="00566D82" w:rsidRPr="009E2CDA">
        <w:rPr>
          <w:rFonts w:ascii="Goudy Old Style" w:hAnsi="Goudy Old Style"/>
          <w:sz w:val="21"/>
          <w:szCs w:val="21"/>
        </w:rPr>
        <w:t xml:space="preserve"> the </w:t>
      </w:r>
      <w:r w:rsidRPr="009E2CDA">
        <w:rPr>
          <w:rFonts w:ascii="Goudy Old Style" w:hAnsi="Goudy Old Style"/>
          <w:sz w:val="21"/>
          <w:szCs w:val="21"/>
        </w:rPr>
        <w:t xml:space="preserve">threshold for </w:t>
      </w:r>
      <w:r w:rsidRPr="009E2CDA">
        <w:rPr>
          <w:rFonts w:ascii="Goudy Old Style" w:hAnsi="Goudy Old Style"/>
          <w:spacing w:val="-5"/>
          <w:sz w:val="21"/>
          <w:szCs w:val="21"/>
        </w:rPr>
        <w:t>awarding</w:t>
      </w:r>
      <w:r w:rsidRPr="009E2CDA">
        <w:rPr>
          <w:rFonts w:ascii="Goudy Old Style" w:hAnsi="Goudy Old Style"/>
          <w:sz w:val="21"/>
          <w:szCs w:val="21"/>
        </w:rPr>
        <w:t xml:space="preserve"> honors;</w:t>
      </w:r>
      <w:r w:rsidR="002F5C5C" w:rsidRPr="009E2CDA">
        <w:rPr>
          <w:rFonts w:ascii="Goudy Old Style" w:hAnsi="Goudy Old Style"/>
          <w:sz w:val="21"/>
          <w:szCs w:val="21"/>
        </w:rPr>
        <w:t xml:space="preserve"> </w:t>
      </w:r>
      <w:r w:rsidR="00566D82" w:rsidRPr="009E2CDA">
        <w:rPr>
          <w:rFonts w:ascii="Goudy Old Style" w:hAnsi="Goudy Old Style"/>
          <w:sz w:val="21"/>
          <w:szCs w:val="21"/>
        </w:rPr>
        <w:t>all three readers will sign the title page form and the registrar will be notified that the student has achieved honors</w:t>
      </w:r>
    </w:p>
    <w:p w14:paraId="3BF163BB" w14:textId="77777777" w:rsidR="00566D82" w:rsidRPr="009E2CDA" w:rsidRDefault="00566D82" w:rsidP="00D80C27">
      <w:pPr>
        <w:rPr>
          <w:rFonts w:ascii="Goudy Old Style" w:hAnsi="Goudy Old Style"/>
          <w:sz w:val="21"/>
          <w:szCs w:val="21"/>
        </w:rPr>
      </w:pPr>
      <w:r w:rsidRPr="009E2CDA">
        <w:rPr>
          <w:rFonts w:ascii="Goudy Old Style" w:hAnsi="Goudy Old Style"/>
          <w:b/>
          <w:sz w:val="21"/>
          <w:szCs w:val="21"/>
          <w:u w:val="single"/>
        </w:rPr>
        <w:t>After the Defense</w:t>
      </w:r>
    </w:p>
    <w:p w14:paraId="3BF163BC" w14:textId="77777777" w:rsidR="00C53CC6" w:rsidRPr="009E2CDA" w:rsidRDefault="00C53CC6" w:rsidP="003D5BD3">
      <w:pPr>
        <w:spacing w:after="0"/>
        <w:rPr>
          <w:rFonts w:ascii="Goudy Old Style" w:hAnsi="Goudy Old Style"/>
          <w:sz w:val="4"/>
          <w:szCs w:val="4"/>
        </w:rPr>
      </w:pPr>
      <w:r w:rsidRPr="009E2CDA">
        <w:rPr>
          <w:rFonts w:ascii="Goudy Old Style" w:hAnsi="Goudy Old Style"/>
          <w:sz w:val="21"/>
          <w:szCs w:val="21"/>
        </w:rPr>
        <w:t>Honors thesis students</w:t>
      </w:r>
      <w:r w:rsidR="00934A6D" w:rsidRPr="009E2CDA">
        <w:rPr>
          <w:rFonts w:ascii="Goudy Old Style" w:hAnsi="Goudy Old Style"/>
          <w:sz w:val="21"/>
          <w:szCs w:val="21"/>
        </w:rPr>
        <w:t xml:space="preserve"> will</w:t>
      </w:r>
      <w:r w:rsidRPr="009E2CDA">
        <w:rPr>
          <w:rFonts w:ascii="Goudy Old Style" w:hAnsi="Goudy Old Style"/>
          <w:sz w:val="21"/>
          <w:szCs w:val="21"/>
        </w:rPr>
        <w:t>:</w:t>
      </w:r>
      <w:r w:rsidR="003D5BD3" w:rsidRPr="009E2CDA">
        <w:rPr>
          <w:rFonts w:ascii="Goudy Old Style" w:hAnsi="Goudy Old Style"/>
          <w:sz w:val="21"/>
          <w:szCs w:val="21"/>
        </w:rPr>
        <w:br/>
      </w:r>
    </w:p>
    <w:p w14:paraId="3BF163BD" w14:textId="77777777" w:rsidR="00566D82" w:rsidRPr="009E2CDA" w:rsidRDefault="00934A6D" w:rsidP="00566D82">
      <w:pPr>
        <w:pStyle w:val="ListParagraph"/>
        <w:numPr>
          <w:ilvl w:val="0"/>
          <w:numId w:val="11"/>
        </w:numPr>
        <w:rPr>
          <w:rFonts w:ascii="Goudy Old Style" w:hAnsi="Goudy Old Style"/>
          <w:sz w:val="21"/>
          <w:szCs w:val="21"/>
        </w:rPr>
      </w:pPr>
      <w:r w:rsidRPr="009E2CDA">
        <w:rPr>
          <w:rFonts w:ascii="Goudy Old Style" w:hAnsi="Goudy Old Style"/>
          <w:sz w:val="21"/>
          <w:szCs w:val="21"/>
        </w:rPr>
        <w:t>Have the option to</w:t>
      </w:r>
      <w:r w:rsidR="00566D82" w:rsidRPr="009E2CDA">
        <w:rPr>
          <w:rFonts w:ascii="Goudy Old Style" w:hAnsi="Goudy Old Style"/>
          <w:sz w:val="21"/>
          <w:szCs w:val="21"/>
        </w:rPr>
        <w:t xml:space="preserve"> make substantive changes or edits to the manuscript</w:t>
      </w:r>
      <w:r w:rsidR="004B5162" w:rsidRPr="009E2CDA">
        <w:rPr>
          <w:rFonts w:ascii="Goudy Old Style" w:hAnsi="Goudy Old Style"/>
          <w:sz w:val="21"/>
          <w:szCs w:val="21"/>
        </w:rPr>
        <w:t xml:space="preserve"> after the</w:t>
      </w:r>
      <w:r w:rsidRPr="009E2CDA">
        <w:rPr>
          <w:rFonts w:ascii="Goudy Old Style" w:hAnsi="Goudy Old Style"/>
          <w:sz w:val="21"/>
          <w:szCs w:val="21"/>
        </w:rPr>
        <w:t xml:space="preserve"> defense </w:t>
      </w:r>
      <w:r w:rsidR="00566D82" w:rsidRPr="009E2CDA">
        <w:rPr>
          <w:rFonts w:ascii="Goudy Old Style" w:hAnsi="Goudy Old Style"/>
          <w:sz w:val="21"/>
          <w:szCs w:val="21"/>
        </w:rPr>
        <w:t>(</w:t>
      </w:r>
      <w:r w:rsidRPr="009E2CDA">
        <w:rPr>
          <w:rFonts w:ascii="Goudy Old Style" w:hAnsi="Goudy Old Style"/>
          <w:sz w:val="21"/>
          <w:szCs w:val="21"/>
        </w:rPr>
        <w:t>s</w:t>
      </w:r>
      <w:r w:rsidR="00566D82" w:rsidRPr="009E2CDA">
        <w:rPr>
          <w:rFonts w:ascii="Goudy Old Style" w:hAnsi="Goudy Old Style"/>
          <w:sz w:val="21"/>
          <w:szCs w:val="21"/>
        </w:rPr>
        <w:t>ometimes students will be awarded provisional honors upon the promise of subsequent changes)</w:t>
      </w:r>
    </w:p>
    <w:p w14:paraId="3BF163BE" w14:textId="26698EC2" w:rsidR="00566D82" w:rsidRPr="009E2CDA" w:rsidRDefault="00C12B59" w:rsidP="00566D82">
      <w:pPr>
        <w:pStyle w:val="ListParagraph"/>
        <w:numPr>
          <w:ilvl w:val="0"/>
          <w:numId w:val="11"/>
        </w:numPr>
        <w:rPr>
          <w:rFonts w:ascii="Goudy Old Style" w:hAnsi="Goudy Old Style"/>
          <w:spacing w:val="-5"/>
          <w:sz w:val="21"/>
          <w:szCs w:val="21"/>
        </w:rPr>
      </w:pPr>
      <w:r>
        <w:rPr>
          <w:rFonts w:ascii="Goudy Old Style" w:hAnsi="Goudy Old Style"/>
          <w:spacing w:val="-5"/>
          <w:sz w:val="21"/>
          <w:szCs w:val="21"/>
        </w:rPr>
        <w:t>Send a copy of the final thesis,</w:t>
      </w:r>
      <w:r w:rsidR="00566D82" w:rsidRPr="009E2CDA">
        <w:rPr>
          <w:rFonts w:ascii="Goudy Old Style" w:hAnsi="Goudy Old Style"/>
          <w:spacing w:val="-5"/>
          <w:sz w:val="21"/>
          <w:szCs w:val="21"/>
        </w:rPr>
        <w:t xml:space="preserve"> complete with title page, to the English Depar</w:t>
      </w:r>
      <w:r w:rsidR="00F53108" w:rsidRPr="009E2CDA">
        <w:rPr>
          <w:rFonts w:ascii="Goudy Old Style" w:hAnsi="Goudy Old Style"/>
          <w:spacing w:val="-5"/>
          <w:sz w:val="21"/>
          <w:szCs w:val="21"/>
        </w:rPr>
        <w:t>tment</w:t>
      </w:r>
      <w:r>
        <w:rPr>
          <w:rFonts w:ascii="Goudy Old Style" w:hAnsi="Goudy Old Style"/>
          <w:spacing w:val="-5"/>
          <w:sz w:val="21"/>
          <w:szCs w:val="21"/>
        </w:rPr>
        <w:t xml:space="preserve"> Chair and</w:t>
      </w:r>
      <w:r w:rsidR="00F53108" w:rsidRPr="009E2CDA">
        <w:rPr>
          <w:rFonts w:ascii="Goudy Old Style" w:hAnsi="Goudy Old Style"/>
          <w:spacing w:val="-5"/>
          <w:sz w:val="21"/>
          <w:szCs w:val="21"/>
        </w:rPr>
        <w:t xml:space="preserve"> Administrative Assistant</w:t>
      </w:r>
    </w:p>
    <w:p w14:paraId="3BF163BF" w14:textId="1CEDD23E" w:rsidR="00566D82" w:rsidRPr="009E2CDA" w:rsidRDefault="00934A6D" w:rsidP="00566D82">
      <w:pPr>
        <w:pStyle w:val="ListParagraph"/>
        <w:numPr>
          <w:ilvl w:val="0"/>
          <w:numId w:val="11"/>
        </w:numPr>
        <w:rPr>
          <w:rFonts w:ascii="Goudy Old Style" w:hAnsi="Goudy Old Style"/>
          <w:sz w:val="21"/>
          <w:szCs w:val="21"/>
        </w:rPr>
      </w:pPr>
      <w:r w:rsidRPr="009E2CDA">
        <w:rPr>
          <w:rFonts w:ascii="Goudy Old Style" w:hAnsi="Goudy Old Style"/>
          <w:sz w:val="21"/>
          <w:szCs w:val="21"/>
        </w:rPr>
        <w:t>Submit</w:t>
      </w:r>
      <w:r w:rsidR="00566D82" w:rsidRPr="009E2CDA">
        <w:rPr>
          <w:rFonts w:ascii="Goudy Old Style" w:hAnsi="Goudy Old Style"/>
          <w:sz w:val="21"/>
          <w:szCs w:val="21"/>
        </w:rPr>
        <w:t xml:space="preserve"> an electronic copy to </w:t>
      </w:r>
      <w:r w:rsidR="00877E38">
        <w:rPr>
          <w:rFonts w:ascii="Goudy Old Style" w:hAnsi="Goudy Old Style"/>
          <w:sz w:val="21"/>
          <w:szCs w:val="21"/>
        </w:rPr>
        <w:t>the reference librarian</w:t>
      </w:r>
      <w:r w:rsidRPr="009E2CDA">
        <w:rPr>
          <w:rFonts w:ascii="Goudy Old Style" w:hAnsi="Goudy Old Style"/>
          <w:sz w:val="21"/>
          <w:szCs w:val="21"/>
        </w:rPr>
        <w:t xml:space="preserve"> for the university’s online thesis archives (t</w:t>
      </w:r>
      <w:r w:rsidR="00566D82" w:rsidRPr="009E2CDA">
        <w:rPr>
          <w:rFonts w:ascii="Goudy Old Style" w:hAnsi="Goudy Old Style"/>
          <w:sz w:val="21"/>
          <w:szCs w:val="21"/>
        </w:rPr>
        <w:t>his submission requires the completi</w:t>
      </w:r>
      <w:r w:rsidRPr="009E2CDA">
        <w:rPr>
          <w:rFonts w:ascii="Goudy Old Style" w:hAnsi="Goudy Old Style"/>
          <w:sz w:val="21"/>
          <w:szCs w:val="21"/>
        </w:rPr>
        <w:t>on of an electronic waiver form)</w:t>
      </w:r>
    </w:p>
    <w:sectPr w:rsidR="00566D82" w:rsidRPr="009E2CDA" w:rsidSect="00E53577">
      <w:footerReference w:type="default" r:id="rId13"/>
      <w:pgSz w:w="12240" w:h="15840"/>
      <w:pgMar w:top="900" w:right="900" w:bottom="720" w:left="900" w:header="720" w:footer="54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163C2" w14:textId="77777777" w:rsidR="00907BF1" w:rsidRDefault="00907BF1" w:rsidP="00F53108">
      <w:pPr>
        <w:spacing w:after="0" w:line="240" w:lineRule="auto"/>
      </w:pPr>
      <w:r>
        <w:separator/>
      </w:r>
    </w:p>
  </w:endnote>
  <w:endnote w:type="continuationSeparator" w:id="0">
    <w:p w14:paraId="3BF163C3" w14:textId="77777777" w:rsidR="00907BF1" w:rsidRDefault="00907BF1" w:rsidP="00F53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obe Garamond Pro">
    <w:panose1 w:val="02020502060506020403"/>
    <w:charset w:val="00"/>
    <w:family w:val="roma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A156B" w14:textId="3DF73453" w:rsidR="00E53577" w:rsidRPr="00E53577" w:rsidRDefault="00E53577">
    <w:pPr>
      <w:pStyle w:val="Footer"/>
      <w:rPr>
        <w:rFonts w:ascii="Adobe Garamond Pro" w:hAnsi="Adobe Garamond Pro"/>
        <w:color w:val="A6A6A6" w:themeColor="background1" w:themeShade="A6"/>
        <w:sz w:val="21"/>
        <w:szCs w:val="21"/>
      </w:rPr>
    </w:pPr>
    <w:r w:rsidRPr="00E53577">
      <w:rPr>
        <w:rFonts w:ascii="Adobe Garamond Pro" w:hAnsi="Adobe Garamond Pro"/>
        <w:color w:val="A6A6A6" w:themeColor="background1" w:themeShade="A6"/>
        <w:sz w:val="21"/>
        <w:szCs w:val="21"/>
      </w:rPr>
      <w:t>Rev. 12/24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163C0" w14:textId="77777777" w:rsidR="00907BF1" w:rsidRDefault="00907BF1" w:rsidP="00F53108">
      <w:pPr>
        <w:spacing w:after="0" w:line="240" w:lineRule="auto"/>
      </w:pPr>
      <w:r>
        <w:separator/>
      </w:r>
    </w:p>
  </w:footnote>
  <w:footnote w:type="continuationSeparator" w:id="0">
    <w:p w14:paraId="3BF163C1" w14:textId="77777777" w:rsidR="00907BF1" w:rsidRDefault="00907BF1" w:rsidP="00F531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14657"/>
    <w:multiLevelType w:val="hybridMultilevel"/>
    <w:tmpl w:val="7848C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8A17F1"/>
    <w:multiLevelType w:val="hybridMultilevel"/>
    <w:tmpl w:val="701A2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352AB3"/>
    <w:multiLevelType w:val="hybridMultilevel"/>
    <w:tmpl w:val="496AF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FE60E2"/>
    <w:multiLevelType w:val="hybridMultilevel"/>
    <w:tmpl w:val="29502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2221A7"/>
    <w:multiLevelType w:val="hybridMultilevel"/>
    <w:tmpl w:val="9A1A469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44663AB"/>
    <w:multiLevelType w:val="hybridMultilevel"/>
    <w:tmpl w:val="D4428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7909FF"/>
    <w:multiLevelType w:val="hybridMultilevel"/>
    <w:tmpl w:val="6F7EA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D7348A"/>
    <w:multiLevelType w:val="hybridMultilevel"/>
    <w:tmpl w:val="8CAE6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22149E"/>
    <w:multiLevelType w:val="hybridMultilevel"/>
    <w:tmpl w:val="504CC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1A380C"/>
    <w:multiLevelType w:val="hybridMultilevel"/>
    <w:tmpl w:val="36388F8E"/>
    <w:lvl w:ilvl="0" w:tplc="9E3CE88E">
      <w:start w:val="1"/>
      <w:numFmt w:val="decimal"/>
      <w:lvlText w:val="%1."/>
      <w:lvlJc w:val="left"/>
      <w:pPr>
        <w:ind w:left="1500" w:hanging="42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F5C7376"/>
    <w:multiLevelType w:val="hybridMultilevel"/>
    <w:tmpl w:val="8E1EA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43200C"/>
    <w:multiLevelType w:val="hybridMultilevel"/>
    <w:tmpl w:val="5DC25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8"/>
  </w:num>
  <w:num w:numId="4">
    <w:abstractNumId w:val="1"/>
  </w:num>
  <w:num w:numId="5">
    <w:abstractNumId w:val="5"/>
  </w:num>
  <w:num w:numId="6">
    <w:abstractNumId w:val="2"/>
  </w:num>
  <w:num w:numId="7">
    <w:abstractNumId w:val="4"/>
  </w:num>
  <w:num w:numId="8">
    <w:abstractNumId w:val="0"/>
  </w:num>
  <w:num w:numId="9">
    <w:abstractNumId w:val="7"/>
  </w:num>
  <w:num w:numId="10">
    <w:abstractNumId w:val="6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8ED"/>
    <w:rsid w:val="002F5C5C"/>
    <w:rsid w:val="003D2C29"/>
    <w:rsid w:val="003D5BD3"/>
    <w:rsid w:val="004A33D1"/>
    <w:rsid w:val="004B5162"/>
    <w:rsid w:val="004C4335"/>
    <w:rsid w:val="00566D82"/>
    <w:rsid w:val="005B3FE5"/>
    <w:rsid w:val="006675C8"/>
    <w:rsid w:val="0067716F"/>
    <w:rsid w:val="006918ED"/>
    <w:rsid w:val="006F2110"/>
    <w:rsid w:val="00746B4F"/>
    <w:rsid w:val="00786DCC"/>
    <w:rsid w:val="008154F2"/>
    <w:rsid w:val="00877E38"/>
    <w:rsid w:val="00907BF1"/>
    <w:rsid w:val="00934A6D"/>
    <w:rsid w:val="009E2CDA"/>
    <w:rsid w:val="00A80D1F"/>
    <w:rsid w:val="00AB0789"/>
    <w:rsid w:val="00B32395"/>
    <w:rsid w:val="00C12B59"/>
    <w:rsid w:val="00C53CC6"/>
    <w:rsid w:val="00C95E1C"/>
    <w:rsid w:val="00CD1DEC"/>
    <w:rsid w:val="00D11BAD"/>
    <w:rsid w:val="00D80C27"/>
    <w:rsid w:val="00DC56FE"/>
    <w:rsid w:val="00E03329"/>
    <w:rsid w:val="00E37462"/>
    <w:rsid w:val="00E53577"/>
    <w:rsid w:val="00EA3EF7"/>
    <w:rsid w:val="00F51145"/>
    <w:rsid w:val="00F53108"/>
    <w:rsid w:val="00F56EC4"/>
    <w:rsid w:val="00FB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BF16395"/>
  <w15:docId w15:val="{227353F6-EDE2-4A78-B3BD-C99D88023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18E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531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3108"/>
  </w:style>
  <w:style w:type="paragraph" w:styleId="Footer">
    <w:name w:val="footer"/>
    <w:basedOn w:val="Normal"/>
    <w:link w:val="FooterChar"/>
    <w:uiPriority w:val="99"/>
    <w:unhideWhenUsed/>
    <w:rsid w:val="00F531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3108"/>
  </w:style>
  <w:style w:type="paragraph" w:styleId="BalloonText">
    <w:name w:val="Balloon Text"/>
    <w:basedOn w:val="Normal"/>
    <w:link w:val="BalloonTextChar"/>
    <w:uiPriority w:val="99"/>
    <w:semiHidden/>
    <w:unhideWhenUsed/>
    <w:rsid w:val="00F53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10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A33D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33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wittenberg.edu/sites/default/files/media/english/ThesisCoverSheet.docx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wittenberg.edu/academics/english/courses-requirements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wittenberg.edu/sites/default/files/media/registrar/Honors%20Thesis%20Proposal_0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6504EAC6009F4C979ED297C645EA55" ma:contentTypeVersion="14" ma:contentTypeDescription="Create a new document." ma:contentTypeScope="" ma:versionID="dd1d18a1f15f06bce83fb5ccd5bc0afa">
  <xsd:schema xmlns:xsd="http://www.w3.org/2001/XMLSchema" xmlns:xs="http://www.w3.org/2001/XMLSchema" xmlns:p="http://schemas.microsoft.com/office/2006/metadata/properties" xmlns:ns2="3d144d90-6ab7-456c-9637-085587ce3348" xmlns:ns3="88ebf0c4-415c-48b0-ae05-95c114b1cb31" targetNamespace="http://schemas.microsoft.com/office/2006/metadata/properties" ma:root="true" ma:fieldsID="f27bdc46c740127729cd23c094afb45e" ns2:_="" ns3:_="">
    <xsd:import namespace="3d144d90-6ab7-456c-9637-085587ce3348"/>
    <xsd:import namespace="88ebf0c4-415c-48b0-ae05-95c114b1cb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144d90-6ab7-456c-9637-085587ce33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f7e3922-6841-4ae1-b806-bb84002d80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ebf0c4-415c-48b0-ae05-95c114b1cb3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a8b76e2-8997-4e13-935d-0b0fcb4aa201}" ma:internalName="TaxCatchAll" ma:showField="CatchAllData" ma:web="88ebf0c4-415c-48b0-ae05-95c114b1cb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8ebf0c4-415c-48b0-ae05-95c114b1cb31" xsi:nil="true"/>
    <lcf76f155ced4ddcb4097134ff3c332f xmlns="3d144d90-6ab7-456c-9637-085587ce334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BCB1A7-8B08-4B62-853C-91036445B0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144d90-6ab7-456c-9637-085587ce3348"/>
    <ds:schemaRef ds:uri="88ebf0c4-415c-48b0-ae05-95c114b1cb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E0F184-D31D-4A7F-847C-2AB8695A3752}">
  <ds:schemaRefs>
    <ds:schemaRef ds:uri="http://schemas.microsoft.com/office/2006/metadata/properties"/>
    <ds:schemaRef ds:uri="http://schemas.microsoft.com/office/infopath/2007/PartnerControls"/>
    <ds:schemaRef ds:uri="88ebf0c4-415c-48b0-ae05-95c114b1cb31"/>
    <ds:schemaRef ds:uri="3d144d90-6ab7-456c-9637-085587ce3348"/>
  </ds:schemaRefs>
</ds:datastoreItem>
</file>

<file path=customXml/itemProps3.xml><?xml version="1.0" encoding="utf-8"?>
<ds:datastoreItem xmlns:ds="http://schemas.openxmlformats.org/officeDocument/2006/customXml" ds:itemID="{562DB165-169F-4E7F-AB37-EB58207AC3F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833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Wittenberg University</Company>
  <LinksUpToDate>false</LinksUpToDate>
  <CharactersWithSpaces>5574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Cynthia D. Richards</dc:creator>
  <cp:lastModifiedBy>Christina R. Kniss Reynolds</cp:lastModifiedBy>
  <cp:revision>12</cp:revision>
  <cp:lastPrinted>2014-01-27T19:29:00Z</cp:lastPrinted>
  <dcterms:created xsi:type="dcterms:W3CDTF">2019-04-15T15:03:00Z</dcterms:created>
  <dcterms:modified xsi:type="dcterms:W3CDTF">2024-12-05T15:10:00Z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0x010100A66504EAC6009F4C979ED297C645EA55</vt:lpwstr>
  </property>
</Properties>
</file>